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9" w:type="dxa"/>
        <w:tblInd w:w="-5" w:type="dxa"/>
        <w:tblLayout w:type="fixed"/>
        <w:tblCellMar>
          <w:left w:w="0" w:type="dxa"/>
          <w:right w:w="0" w:type="dxa"/>
        </w:tblCellMar>
        <w:tblLook w:val="04A0" w:firstRow="1" w:lastRow="0" w:firstColumn="1" w:lastColumn="0" w:noHBand="0" w:noVBand="1"/>
      </w:tblPr>
      <w:tblGrid>
        <w:gridCol w:w="4395"/>
        <w:gridCol w:w="5034"/>
      </w:tblGrid>
      <w:tr w:rsidR="000742F9" w:rsidRPr="000742F9" w:rsidTr="008D30BA">
        <w:trPr>
          <w:cantSplit/>
          <w:trHeight w:hRule="exact" w:val="1286"/>
        </w:trPr>
        <w:tc>
          <w:tcPr>
            <w:tcW w:w="4395" w:type="dxa"/>
            <w:hideMark/>
          </w:tcPr>
          <w:p w:rsidR="000742F9" w:rsidRPr="000742F9" w:rsidRDefault="000742F9" w:rsidP="000742F9">
            <w:pPr>
              <w:widowControl w:val="0"/>
              <w:spacing w:after="0" w:line="288" w:lineRule="auto"/>
              <w:jc w:val="center"/>
              <w:rPr>
                <w:rFonts w:ascii="Times New Roman" w:eastAsia="Times New Roman" w:hAnsi="Times New Roman" w:cs="Times New Roman"/>
                <w:b/>
                <w:color w:val="000000"/>
                <w:sz w:val="18"/>
                <w:szCs w:val="18"/>
                <w:lang w:eastAsia="ru-RU" w:bidi="ru-RU"/>
              </w:rPr>
            </w:pPr>
            <w:r w:rsidRPr="000742F9">
              <w:rPr>
                <w:rFonts w:ascii="Tahoma" w:eastAsia="Times New Roman" w:hAnsi="Tahoma" w:cs="Times New Roman"/>
                <w:noProof/>
                <w:color w:val="000000"/>
                <w:sz w:val="16"/>
                <w:szCs w:val="20"/>
                <w:lang w:eastAsia="ru-RU"/>
              </w:rPr>
              <w:drawing>
                <wp:inline distT="0" distB="0" distL="0" distR="0" wp14:anchorId="03F8C4B7" wp14:editId="799F42F2">
                  <wp:extent cx="518160" cy="70866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708660"/>
                          </a:xfrm>
                          <a:prstGeom prst="rect">
                            <a:avLst/>
                          </a:prstGeom>
                          <a:noFill/>
                          <a:ln>
                            <a:noFill/>
                          </a:ln>
                        </pic:spPr>
                      </pic:pic>
                    </a:graphicData>
                  </a:graphic>
                </wp:inline>
              </w:drawing>
            </w:r>
          </w:p>
        </w:tc>
        <w:tc>
          <w:tcPr>
            <w:tcW w:w="5034" w:type="dxa"/>
            <w:vMerge w:val="restart"/>
          </w:tcPr>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tbl>
            <w:tblPr>
              <w:tblW w:w="0" w:type="auto"/>
              <w:tblInd w:w="467" w:type="dxa"/>
              <w:tblLayout w:type="fixed"/>
              <w:tblLook w:val="04A0" w:firstRow="1" w:lastRow="0" w:firstColumn="1" w:lastColumn="0" w:noHBand="0" w:noVBand="1"/>
            </w:tblPr>
            <w:tblGrid>
              <w:gridCol w:w="4431"/>
            </w:tblGrid>
            <w:tr w:rsidR="000742F9" w:rsidRPr="000742F9" w:rsidTr="008D30BA">
              <w:tc>
                <w:tcPr>
                  <w:tcW w:w="4431" w:type="dxa"/>
                </w:tcPr>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УТВЕРЖДЕНО</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приказом  директора</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СОШ № 4 г.Белоярский</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от 30.12.2023 г. № 522</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ПРИНЯТО</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Общим собранием трудового коллектива</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r w:rsidRPr="000742F9">
                    <w:rPr>
                      <w:rFonts w:ascii="Times New Roman" w:eastAsia="Times New Roman" w:hAnsi="Times New Roman" w:cs="Times New Roman"/>
                      <w:b/>
                      <w:bCs/>
                      <w:noProof/>
                      <w:color w:val="000000"/>
                      <w:sz w:val="24"/>
                      <w:szCs w:val="20"/>
                      <w:lang w:eastAsia="ru-RU" w:bidi="ru-RU"/>
                    </w:rPr>
                    <w:t>(Протокол от 25.12.2023 №3)</w:t>
                  </w: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tc>
            </w:tr>
          </w:tbl>
          <w:p w:rsidR="000742F9" w:rsidRPr="000742F9" w:rsidRDefault="000742F9" w:rsidP="000742F9">
            <w:pPr>
              <w:widowControl w:val="0"/>
              <w:spacing w:after="0" w:line="240" w:lineRule="auto"/>
              <w:jc w:val="center"/>
              <w:rPr>
                <w:rFonts w:ascii="Times New Roman" w:eastAsia="Times New Roman" w:hAnsi="Times New Roman" w:cs="Times New Roman"/>
                <w:b/>
                <w:bCs/>
                <w:noProof/>
                <w:color w:val="000000"/>
                <w:sz w:val="24"/>
                <w:szCs w:val="20"/>
                <w:lang w:eastAsia="ru-RU" w:bidi="ru-RU"/>
              </w:rPr>
            </w:pPr>
          </w:p>
          <w:p w:rsidR="000742F9" w:rsidRPr="000742F9" w:rsidRDefault="000742F9" w:rsidP="000742F9">
            <w:pPr>
              <w:widowControl w:val="0"/>
              <w:spacing w:after="0" w:line="240" w:lineRule="auto"/>
              <w:rPr>
                <w:rFonts w:ascii="Times New Roman" w:eastAsia="Times New Roman" w:hAnsi="Times New Roman" w:cs="Times New Roman"/>
                <w:bCs/>
                <w:color w:val="000000"/>
                <w:sz w:val="24"/>
                <w:szCs w:val="24"/>
                <w:lang w:eastAsia="ru-RU" w:bidi="ru-RU"/>
              </w:rPr>
            </w:pPr>
            <w:r w:rsidRPr="000742F9">
              <w:rPr>
                <w:rFonts w:ascii="Times New Roman" w:eastAsia="Times New Roman" w:hAnsi="Times New Roman" w:cs="Times New Roman"/>
                <w:b/>
                <w:bCs/>
                <w:noProof/>
                <w:color w:val="000000"/>
                <w:sz w:val="24"/>
                <w:szCs w:val="20"/>
                <w:lang w:eastAsia="ru-RU" w:bidi="ru-RU"/>
              </w:rPr>
              <w:t xml:space="preserve"> </w:t>
            </w:r>
          </w:p>
        </w:tc>
      </w:tr>
      <w:tr w:rsidR="000742F9" w:rsidRPr="000742F9" w:rsidTr="008D30BA">
        <w:trPr>
          <w:cantSplit/>
          <w:trHeight w:val="1784"/>
        </w:trPr>
        <w:tc>
          <w:tcPr>
            <w:tcW w:w="4395" w:type="dxa"/>
          </w:tcPr>
          <w:p w:rsidR="000742F9" w:rsidRPr="000742F9" w:rsidRDefault="000742F9" w:rsidP="000742F9">
            <w:pPr>
              <w:widowControl w:val="0"/>
              <w:spacing w:after="0" w:line="288" w:lineRule="auto"/>
              <w:jc w:val="center"/>
              <w:rPr>
                <w:rFonts w:ascii="Times New Roman" w:eastAsia="Times New Roman" w:hAnsi="Times New Roman" w:cs="Times New Roman"/>
                <w:b/>
                <w:color w:val="000000"/>
                <w:sz w:val="18"/>
                <w:szCs w:val="18"/>
                <w:lang w:eastAsia="ru-RU" w:bidi="ru-RU"/>
              </w:rPr>
            </w:pPr>
            <w:r w:rsidRPr="000742F9">
              <w:rPr>
                <w:rFonts w:ascii="Times New Roman" w:eastAsia="Times New Roman" w:hAnsi="Times New Roman" w:cs="Times New Roman"/>
                <w:b/>
                <w:color w:val="000000"/>
                <w:sz w:val="18"/>
                <w:szCs w:val="18"/>
                <w:lang w:eastAsia="ru-RU" w:bidi="ru-RU"/>
              </w:rPr>
              <w:t>Белоярский район</w:t>
            </w:r>
          </w:p>
          <w:p w:rsidR="000742F9" w:rsidRPr="000742F9" w:rsidRDefault="000742F9" w:rsidP="000742F9">
            <w:pPr>
              <w:widowControl w:val="0"/>
              <w:spacing w:after="0" w:line="288" w:lineRule="auto"/>
              <w:jc w:val="center"/>
              <w:rPr>
                <w:rFonts w:ascii="Times New Roman" w:eastAsia="Times New Roman" w:hAnsi="Times New Roman" w:cs="Times New Roman"/>
                <w:b/>
                <w:color w:val="000000"/>
                <w:sz w:val="18"/>
                <w:szCs w:val="18"/>
                <w:lang w:eastAsia="ru-RU" w:bidi="ru-RU"/>
              </w:rPr>
            </w:pPr>
            <w:r w:rsidRPr="000742F9">
              <w:rPr>
                <w:rFonts w:ascii="Times New Roman" w:eastAsia="Times New Roman" w:hAnsi="Times New Roman" w:cs="Times New Roman"/>
                <w:b/>
                <w:color w:val="000000"/>
                <w:sz w:val="18"/>
                <w:szCs w:val="18"/>
                <w:lang w:eastAsia="ru-RU" w:bidi="ru-RU"/>
              </w:rPr>
              <w:t>Ханты-Мансийский автономный округ – Югра</w:t>
            </w:r>
          </w:p>
          <w:p w:rsidR="000742F9" w:rsidRPr="000742F9" w:rsidRDefault="000742F9" w:rsidP="000742F9">
            <w:pPr>
              <w:widowControl w:val="0"/>
              <w:spacing w:after="0" w:line="288" w:lineRule="auto"/>
              <w:jc w:val="center"/>
              <w:rPr>
                <w:rFonts w:ascii="Times New Roman" w:eastAsia="Times New Roman" w:hAnsi="Times New Roman" w:cs="Times New Roman"/>
                <w:b/>
                <w:color w:val="000000"/>
                <w:sz w:val="18"/>
                <w:szCs w:val="18"/>
                <w:lang w:eastAsia="ru-RU" w:bidi="ru-RU"/>
              </w:rPr>
            </w:pPr>
          </w:p>
          <w:p w:rsidR="000742F9" w:rsidRPr="000742F9" w:rsidRDefault="000742F9" w:rsidP="000742F9">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0742F9">
              <w:rPr>
                <w:rFonts w:ascii="Times New Roman" w:eastAsia="Times New Roman" w:hAnsi="Times New Roman" w:cs="Times New Roman"/>
                <w:b/>
                <w:color w:val="000000"/>
                <w:sz w:val="24"/>
                <w:szCs w:val="24"/>
                <w:lang w:eastAsia="ru-RU" w:bidi="ru-RU"/>
              </w:rPr>
              <w:t>Муниципальное автономное общеобразовательное учреждение Белоярского района</w:t>
            </w:r>
          </w:p>
          <w:p w:rsidR="000742F9" w:rsidRPr="000742F9" w:rsidRDefault="000742F9" w:rsidP="000742F9">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0742F9">
              <w:rPr>
                <w:rFonts w:ascii="Times New Roman" w:eastAsia="Times New Roman" w:hAnsi="Times New Roman" w:cs="Times New Roman"/>
                <w:b/>
                <w:color w:val="000000"/>
                <w:sz w:val="24"/>
                <w:szCs w:val="24"/>
                <w:lang w:eastAsia="ru-RU" w:bidi="ru-RU"/>
              </w:rPr>
              <w:t>«Средняя общеобразовательная школа</w:t>
            </w:r>
          </w:p>
          <w:p w:rsidR="000742F9" w:rsidRPr="000742F9" w:rsidRDefault="000742F9" w:rsidP="000742F9">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0742F9">
              <w:rPr>
                <w:rFonts w:ascii="Times New Roman" w:eastAsia="Times New Roman" w:hAnsi="Times New Roman" w:cs="Times New Roman"/>
                <w:b/>
                <w:color w:val="000000"/>
                <w:sz w:val="24"/>
                <w:szCs w:val="24"/>
                <w:lang w:eastAsia="ru-RU" w:bidi="ru-RU"/>
              </w:rPr>
              <w:t>№ 4 г. Белоярский»</w:t>
            </w:r>
          </w:p>
          <w:p w:rsidR="000742F9" w:rsidRPr="000742F9" w:rsidRDefault="000742F9" w:rsidP="000742F9">
            <w:pPr>
              <w:widowControl w:val="0"/>
              <w:spacing w:after="0" w:line="240" w:lineRule="auto"/>
              <w:jc w:val="center"/>
              <w:rPr>
                <w:rFonts w:ascii="Times New Roman" w:eastAsia="Times New Roman" w:hAnsi="Times New Roman" w:cs="Times New Roman"/>
                <w:color w:val="000000"/>
                <w:sz w:val="20"/>
                <w:szCs w:val="20"/>
                <w:lang w:eastAsia="ru-RU" w:bidi="ru-RU"/>
              </w:rPr>
            </w:pPr>
            <w:r w:rsidRPr="000742F9">
              <w:rPr>
                <w:rFonts w:ascii="Times New Roman" w:eastAsia="Times New Roman" w:hAnsi="Times New Roman" w:cs="Times New Roman"/>
                <w:color w:val="000000"/>
                <w:sz w:val="20"/>
                <w:szCs w:val="20"/>
                <w:lang w:eastAsia="ru-RU" w:bidi="ru-RU"/>
              </w:rPr>
              <w:t>(СОШ № 4 г. Белоярский)</w:t>
            </w:r>
          </w:p>
        </w:tc>
        <w:tc>
          <w:tcPr>
            <w:tcW w:w="5034" w:type="dxa"/>
            <w:vMerge/>
            <w:vAlign w:val="center"/>
            <w:hideMark/>
          </w:tcPr>
          <w:p w:rsidR="000742F9" w:rsidRPr="000742F9" w:rsidRDefault="000742F9" w:rsidP="000742F9">
            <w:pPr>
              <w:widowControl w:val="0"/>
              <w:spacing w:after="0" w:line="240" w:lineRule="auto"/>
              <w:rPr>
                <w:rFonts w:ascii="Times New Roman" w:eastAsia="Times New Roman" w:hAnsi="Times New Roman" w:cs="Times New Roman"/>
                <w:bCs/>
                <w:color w:val="000000"/>
                <w:sz w:val="24"/>
                <w:szCs w:val="24"/>
                <w:lang w:eastAsia="ru-RU" w:bidi="ru-RU"/>
              </w:rPr>
            </w:pPr>
          </w:p>
        </w:tc>
      </w:tr>
      <w:tr w:rsidR="000742F9" w:rsidRPr="000742F9" w:rsidTr="008D30BA">
        <w:trPr>
          <w:cantSplit/>
          <w:trHeight w:val="80"/>
        </w:trPr>
        <w:tc>
          <w:tcPr>
            <w:tcW w:w="4395" w:type="dxa"/>
            <w:hideMark/>
          </w:tcPr>
          <w:p w:rsidR="000742F9" w:rsidRPr="000742F9" w:rsidRDefault="000742F9" w:rsidP="000742F9">
            <w:pPr>
              <w:widowControl w:val="0"/>
              <w:spacing w:after="0" w:line="240" w:lineRule="auto"/>
              <w:rPr>
                <w:rFonts w:ascii="Calibri" w:eastAsia="Times New Roman" w:hAnsi="Calibri" w:cs="Times New Roman"/>
                <w:color w:val="000000"/>
                <w:sz w:val="24"/>
                <w:szCs w:val="24"/>
                <w:lang w:eastAsia="ru-RU" w:bidi="ru-RU"/>
              </w:rPr>
            </w:pPr>
          </w:p>
        </w:tc>
        <w:tc>
          <w:tcPr>
            <w:tcW w:w="5034" w:type="dxa"/>
            <w:vMerge/>
            <w:vAlign w:val="center"/>
            <w:hideMark/>
          </w:tcPr>
          <w:p w:rsidR="000742F9" w:rsidRPr="000742F9" w:rsidRDefault="000742F9" w:rsidP="000742F9">
            <w:pPr>
              <w:widowControl w:val="0"/>
              <w:spacing w:after="0" w:line="240" w:lineRule="auto"/>
              <w:rPr>
                <w:rFonts w:ascii="Times New Roman" w:eastAsia="Times New Roman" w:hAnsi="Times New Roman" w:cs="Times New Roman"/>
                <w:bCs/>
                <w:color w:val="000000"/>
                <w:sz w:val="24"/>
                <w:szCs w:val="24"/>
                <w:lang w:eastAsia="ru-RU" w:bidi="ru-RU"/>
              </w:rPr>
            </w:pPr>
          </w:p>
        </w:tc>
      </w:tr>
      <w:tr w:rsidR="000742F9" w:rsidRPr="000742F9" w:rsidTr="008D30BA">
        <w:trPr>
          <w:cantSplit/>
          <w:trHeight w:val="340"/>
        </w:trPr>
        <w:tc>
          <w:tcPr>
            <w:tcW w:w="4395" w:type="dxa"/>
            <w:hideMark/>
          </w:tcPr>
          <w:p w:rsidR="000742F9" w:rsidRPr="000742F9" w:rsidRDefault="00602864" w:rsidP="000742F9">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ПОЛОЖЕНИЕ  131</w:t>
            </w:r>
            <w:bookmarkStart w:id="0" w:name="_GoBack"/>
            <w:bookmarkEnd w:id="0"/>
          </w:p>
        </w:tc>
        <w:tc>
          <w:tcPr>
            <w:tcW w:w="5034" w:type="dxa"/>
            <w:vMerge/>
            <w:vAlign w:val="center"/>
            <w:hideMark/>
          </w:tcPr>
          <w:p w:rsidR="000742F9" w:rsidRPr="000742F9" w:rsidRDefault="000742F9" w:rsidP="000742F9">
            <w:pPr>
              <w:widowControl w:val="0"/>
              <w:spacing w:after="0" w:line="240" w:lineRule="auto"/>
              <w:rPr>
                <w:rFonts w:ascii="Times New Roman" w:eastAsia="Times New Roman" w:hAnsi="Times New Roman" w:cs="Times New Roman"/>
                <w:bCs/>
                <w:color w:val="000000"/>
                <w:sz w:val="24"/>
                <w:szCs w:val="24"/>
                <w:lang w:eastAsia="ru-RU" w:bidi="ru-RU"/>
              </w:rPr>
            </w:pPr>
          </w:p>
        </w:tc>
      </w:tr>
      <w:tr w:rsidR="000742F9" w:rsidRPr="000742F9" w:rsidTr="008D30BA">
        <w:trPr>
          <w:cantSplit/>
          <w:trHeight w:val="286"/>
        </w:trPr>
        <w:tc>
          <w:tcPr>
            <w:tcW w:w="4395" w:type="dxa"/>
            <w:hideMark/>
          </w:tcPr>
          <w:p w:rsidR="000742F9" w:rsidRPr="000742F9" w:rsidRDefault="000742F9" w:rsidP="000742F9">
            <w:pPr>
              <w:widowControl w:val="0"/>
              <w:spacing w:after="0" w:line="240" w:lineRule="auto"/>
              <w:jc w:val="center"/>
              <w:rPr>
                <w:rFonts w:ascii="Times New Roman" w:eastAsia="Times New Roman" w:hAnsi="Times New Roman" w:cs="Times New Roman"/>
                <w:b/>
                <w:bCs/>
                <w:color w:val="000000"/>
                <w:sz w:val="24"/>
                <w:szCs w:val="20"/>
                <w:lang w:eastAsia="ru-RU" w:bidi="ru-RU"/>
              </w:rPr>
            </w:pPr>
          </w:p>
        </w:tc>
        <w:tc>
          <w:tcPr>
            <w:tcW w:w="5034" w:type="dxa"/>
            <w:vMerge/>
            <w:vAlign w:val="center"/>
            <w:hideMark/>
          </w:tcPr>
          <w:p w:rsidR="000742F9" w:rsidRPr="000742F9" w:rsidRDefault="000742F9" w:rsidP="000742F9">
            <w:pPr>
              <w:widowControl w:val="0"/>
              <w:spacing w:after="0" w:line="240" w:lineRule="auto"/>
              <w:rPr>
                <w:rFonts w:ascii="Times New Roman" w:eastAsia="Times New Roman" w:hAnsi="Times New Roman" w:cs="Times New Roman"/>
                <w:bCs/>
                <w:color w:val="000000"/>
                <w:sz w:val="24"/>
                <w:szCs w:val="24"/>
                <w:lang w:eastAsia="ru-RU" w:bidi="ru-RU"/>
              </w:rPr>
            </w:pPr>
          </w:p>
        </w:tc>
      </w:tr>
      <w:tr w:rsidR="000742F9" w:rsidRPr="000742F9" w:rsidTr="008D30BA">
        <w:trPr>
          <w:cantSplit/>
          <w:trHeight w:val="491"/>
        </w:trPr>
        <w:tc>
          <w:tcPr>
            <w:tcW w:w="4395" w:type="dxa"/>
          </w:tcPr>
          <w:p w:rsidR="000742F9" w:rsidRPr="000742F9" w:rsidRDefault="000742F9" w:rsidP="000742F9">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0742F9">
              <w:rPr>
                <w:rFonts w:ascii="Times New Roman" w:eastAsia="Times New Roman" w:hAnsi="Times New Roman" w:cs="Times New Roman"/>
                <w:b/>
                <w:color w:val="000000"/>
                <w:sz w:val="24"/>
                <w:szCs w:val="24"/>
                <w:lang w:eastAsia="ru-RU" w:bidi="ru-RU"/>
              </w:rPr>
              <w:t xml:space="preserve">О </w:t>
            </w:r>
            <w:r w:rsidRPr="00967F4D">
              <w:rPr>
                <w:rFonts w:ascii="var(--font-family-700)" w:eastAsia="Times New Roman" w:hAnsi="var(--font-family-700)" w:cs="Times New Roman"/>
                <w:b/>
                <w:bCs/>
                <w:color w:val="2D2D2D"/>
                <w:sz w:val="24"/>
                <w:szCs w:val="24"/>
                <w:lang w:eastAsia="ru-RU"/>
              </w:rPr>
              <w:t>с</w:t>
            </w:r>
            <w:r>
              <w:rPr>
                <w:rFonts w:ascii="var(--font-family-700)" w:eastAsia="Times New Roman" w:hAnsi="var(--font-family-700)" w:cs="Times New Roman"/>
                <w:b/>
                <w:bCs/>
                <w:color w:val="2D2D2D"/>
                <w:sz w:val="24"/>
                <w:szCs w:val="24"/>
                <w:lang w:eastAsia="ru-RU"/>
              </w:rPr>
              <w:t>лужбе охраны труда в школе</w:t>
            </w:r>
            <w:r w:rsidRPr="000742F9">
              <w:rPr>
                <w:rFonts w:ascii="Times New Roman" w:eastAsia="Times New Roman" w:hAnsi="Times New Roman" w:cs="Times New Roman"/>
                <w:b/>
                <w:color w:val="000000"/>
                <w:sz w:val="24"/>
                <w:szCs w:val="24"/>
                <w:lang w:eastAsia="ru-RU" w:bidi="ru-RU"/>
              </w:rPr>
              <w:t xml:space="preserve"> в муниципальном автономном общеобразовательном учреждении Белоярского района «Средняя общеобразовательная школа №4 г. Белоярский»</w:t>
            </w:r>
          </w:p>
        </w:tc>
        <w:tc>
          <w:tcPr>
            <w:tcW w:w="5034" w:type="dxa"/>
            <w:vMerge/>
            <w:vAlign w:val="center"/>
            <w:hideMark/>
          </w:tcPr>
          <w:p w:rsidR="000742F9" w:rsidRPr="000742F9" w:rsidRDefault="000742F9" w:rsidP="000742F9">
            <w:pPr>
              <w:widowControl w:val="0"/>
              <w:spacing w:after="0" w:line="240" w:lineRule="auto"/>
              <w:rPr>
                <w:rFonts w:ascii="Times New Roman" w:eastAsia="Times New Roman" w:hAnsi="Times New Roman" w:cs="Times New Roman"/>
                <w:bCs/>
                <w:color w:val="000000"/>
                <w:sz w:val="24"/>
                <w:szCs w:val="24"/>
                <w:lang w:eastAsia="ru-RU" w:bidi="ru-RU"/>
              </w:rPr>
            </w:pPr>
          </w:p>
        </w:tc>
      </w:tr>
    </w:tbl>
    <w:p w:rsidR="00967F4D" w:rsidRPr="00967F4D" w:rsidRDefault="00967F4D" w:rsidP="00967F4D">
      <w:pPr>
        <w:spacing w:beforeAutospacing="1" w:after="0" w:afterAutospacing="1" w:line="240" w:lineRule="auto"/>
        <w:rPr>
          <w:rFonts w:ascii="var(--font-family-500)" w:eastAsia="Times New Roman" w:hAnsi="var(--font-family-500)" w:cs="Times New Roman"/>
          <w:color w:val="2D2D2D"/>
          <w:sz w:val="24"/>
          <w:szCs w:val="24"/>
          <w:lang w:eastAsia="ru-RU"/>
        </w:rPr>
      </w:pPr>
      <w:r w:rsidRPr="00967F4D">
        <w:rPr>
          <w:rFonts w:ascii="var(--font-family-700)" w:eastAsia="Times New Roman" w:hAnsi="var(--font-family-700)" w:cs="Times New Roman"/>
          <w:b/>
          <w:bCs/>
          <w:color w:val="2D2D2D"/>
          <w:sz w:val="24"/>
          <w:szCs w:val="24"/>
          <w:lang w:eastAsia="ru-RU"/>
        </w:rPr>
        <w:t>1. Общие положения</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1.1. Управл</w:t>
      </w:r>
      <w:r>
        <w:rPr>
          <w:rFonts w:ascii="var(--font-family-500)" w:eastAsia="Times New Roman" w:hAnsi="var(--font-family-500)" w:cs="Times New Roman"/>
          <w:color w:val="2D2D2D"/>
          <w:sz w:val="24"/>
          <w:szCs w:val="24"/>
          <w:lang w:eastAsia="ru-RU"/>
        </w:rPr>
        <w:t>ение охраной труда в школе</w:t>
      </w:r>
      <w:r w:rsidRPr="00967F4D">
        <w:rPr>
          <w:rFonts w:ascii="var(--font-family-500)" w:eastAsia="Times New Roman" w:hAnsi="var(--font-family-500)" w:cs="Times New Roman"/>
          <w:color w:val="2D2D2D"/>
          <w:sz w:val="24"/>
          <w:szCs w:val="24"/>
          <w:lang w:eastAsia="ru-RU"/>
        </w:rPr>
        <w:t xml:space="preserve"> осуществляет ее руководитель. Для организации работы по охран</w:t>
      </w:r>
      <w:r>
        <w:rPr>
          <w:rFonts w:ascii="var(--font-family-500)" w:eastAsia="Times New Roman" w:hAnsi="var(--font-family-500)" w:cs="Times New Roman"/>
          <w:color w:val="2D2D2D"/>
          <w:sz w:val="24"/>
          <w:szCs w:val="24"/>
          <w:lang w:eastAsia="ru-RU"/>
        </w:rPr>
        <w:t>е труда директор школы</w:t>
      </w:r>
      <w:r w:rsidRPr="00967F4D">
        <w:rPr>
          <w:rFonts w:ascii="var(--font-family-500)" w:eastAsia="Times New Roman" w:hAnsi="var(--font-family-500)" w:cs="Times New Roman"/>
          <w:color w:val="2D2D2D"/>
          <w:sz w:val="24"/>
          <w:szCs w:val="24"/>
          <w:lang w:eastAsia="ru-RU"/>
        </w:rPr>
        <w:t xml:space="preserve"> создает Службу охраны </w:t>
      </w:r>
      <w:proofErr w:type="gramStart"/>
      <w:r w:rsidRPr="00967F4D">
        <w:rPr>
          <w:rFonts w:ascii="var(--font-family-500)" w:eastAsia="Times New Roman" w:hAnsi="var(--font-family-500)" w:cs="Times New Roman"/>
          <w:color w:val="2D2D2D"/>
          <w:sz w:val="24"/>
          <w:szCs w:val="24"/>
          <w:lang w:eastAsia="ru-RU"/>
        </w:rPr>
        <w:t>труда</w:t>
      </w:r>
      <w:r>
        <w:rPr>
          <w:rFonts w:ascii="var(--font-family-500)" w:eastAsia="Times New Roman" w:hAnsi="var(--font-family-500)" w:cs="Times New Roman"/>
          <w:color w:val="2D2D2D"/>
          <w:sz w:val="24"/>
          <w:szCs w:val="24"/>
          <w:lang w:eastAsia="ru-RU"/>
        </w:rPr>
        <w:t>(</w:t>
      </w:r>
      <w:proofErr w:type="gramEnd"/>
      <w:r>
        <w:rPr>
          <w:rFonts w:ascii="var(--font-family-500)" w:eastAsia="Times New Roman" w:hAnsi="var(--font-family-500)" w:cs="Times New Roman"/>
          <w:color w:val="2D2D2D"/>
          <w:sz w:val="24"/>
          <w:szCs w:val="24"/>
          <w:lang w:eastAsia="ru-RU"/>
        </w:rPr>
        <w:t>далее – специалист по охране труда)</w:t>
      </w:r>
      <w:r w:rsidRPr="00967F4D">
        <w:rPr>
          <w:rFonts w:ascii="var(--font-family-500)" w:eastAsia="Times New Roman" w:hAnsi="var(--font-family-500)" w:cs="Times New Roman"/>
          <w:color w:val="2D2D2D"/>
          <w:sz w:val="24"/>
          <w:szCs w:val="24"/>
          <w:lang w:eastAsia="ru-RU"/>
        </w:rPr>
        <w:t>.</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1.2. Специалист по охране труда</w:t>
      </w:r>
      <w:r w:rsidRPr="00967F4D">
        <w:rPr>
          <w:rFonts w:ascii="var(--font-family-500)" w:eastAsia="Times New Roman" w:hAnsi="var(--font-family-500)" w:cs="Times New Roman"/>
          <w:color w:val="2D2D2D"/>
          <w:sz w:val="24"/>
          <w:szCs w:val="24"/>
          <w:lang w:eastAsia="ru-RU"/>
        </w:rPr>
        <w:t xml:space="preserve"> подчиняется непосредственно руководителю организации или по его поручению одному из его заместителей.</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1.3. Специалист по охране труда</w:t>
      </w:r>
      <w:r w:rsidRPr="00967F4D">
        <w:rPr>
          <w:rFonts w:ascii="var(--font-family-500)" w:eastAsia="Times New Roman" w:hAnsi="var(--font-family-500)" w:cs="Times New Roman"/>
          <w:color w:val="2D2D2D"/>
          <w:sz w:val="24"/>
          <w:szCs w:val="24"/>
          <w:lang w:eastAsia="ru-RU"/>
        </w:rPr>
        <w:t xml:space="preserve"> осуществляет свою деятельность во взаимодействии с дру</w:t>
      </w:r>
      <w:r>
        <w:rPr>
          <w:rFonts w:ascii="var(--font-family-500)" w:eastAsia="Times New Roman" w:hAnsi="var(--font-family-500)" w:cs="Times New Roman"/>
          <w:color w:val="2D2D2D"/>
          <w:sz w:val="24"/>
          <w:szCs w:val="24"/>
          <w:lang w:eastAsia="ru-RU"/>
        </w:rPr>
        <w:t>гими подразделениями школы</w:t>
      </w:r>
      <w:r w:rsidRPr="00967F4D">
        <w:rPr>
          <w:rFonts w:ascii="var(--font-family-500)" w:eastAsia="Times New Roman" w:hAnsi="var(--font-family-500)" w:cs="Times New Roman"/>
          <w:color w:val="2D2D2D"/>
          <w:sz w:val="24"/>
          <w:szCs w:val="24"/>
          <w:lang w:eastAsia="ru-RU"/>
        </w:rPr>
        <w:t>,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967F4D" w:rsidRPr="00967F4D" w:rsidRDefault="00D63C33"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1.4</w:t>
      </w:r>
      <w:r w:rsidR="00967F4D">
        <w:rPr>
          <w:rFonts w:ascii="var(--font-family-500)" w:eastAsia="Times New Roman" w:hAnsi="var(--font-family-500)" w:cs="Times New Roman"/>
          <w:color w:val="2D2D2D"/>
          <w:sz w:val="24"/>
          <w:szCs w:val="24"/>
          <w:lang w:eastAsia="ru-RU"/>
        </w:rPr>
        <w:t>. Специалист по охране труда</w:t>
      </w:r>
      <w:r w:rsidR="00967F4D" w:rsidRPr="00967F4D">
        <w:rPr>
          <w:rFonts w:ascii="var(--font-family-500)" w:eastAsia="Times New Roman" w:hAnsi="var(--font-family-500)" w:cs="Times New Roman"/>
          <w:color w:val="2D2D2D"/>
          <w:sz w:val="24"/>
          <w:szCs w:val="24"/>
          <w:lang w:eastAsia="ru-RU"/>
        </w:rPr>
        <w:t xml:space="preserve"> в</w:t>
      </w:r>
      <w:r w:rsidR="00967F4D">
        <w:rPr>
          <w:rFonts w:ascii="var(--font-family-500)" w:eastAsia="Times New Roman" w:hAnsi="var(--font-family-500)" w:cs="Times New Roman"/>
          <w:color w:val="2D2D2D"/>
          <w:sz w:val="24"/>
          <w:szCs w:val="24"/>
          <w:lang w:eastAsia="ru-RU"/>
        </w:rPr>
        <w:t xml:space="preserve"> своей деятельности руководствуе</w:t>
      </w:r>
      <w:r w:rsidR="00967F4D" w:rsidRPr="00967F4D">
        <w:rPr>
          <w:rFonts w:ascii="var(--font-family-500)" w:eastAsia="Times New Roman" w:hAnsi="var(--font-family-500)" w:cs="Times New Roman"/>
          <w:color w:val="2D2D2D"/>
          <w:sz w:val="24"/>
          <w:szCs w:val="24"/>
          <w:lang w:eastAsia="ru-RU"/>
        </w:rPr>
        <w:t>тся законами и иными нормативными правовыми актами об охране труда Российской Федерации и 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w:t>
      </w:r>
      <w:r w:rsidR="00967F4D">
        <w:rPr>
          <w:rFonts w:ascii="var(--font-family-500)" w:eastAsia="Times New Roman" w:hAnsi="var(--font-family-500)" w:cs="Times New Roman"/>
          <w:color w:val="2D2D2D"/>
          <w:sz w:val="24"/>
          <w:szCs w:val="24"/>
          <w:lang w:eastAsia="ru-RU"/>
        </w:rPr>
        <w:t>ыми правовыми актами школы</w:t>
      </w:r>
      <w:r w:rsidR="00967F4D" w:rsidRPr="00967F4D">
        <w:rPr>
          <w:rFonts w:ascii="var(--font-family-500)" w:eastAsia="Times New Roman" w:hAnsi="var(--font-family-500)" w:cs="Times New Roman"/>
          <w:color w:val="2D2D2D"/>
          <w:sz w:val="24"/>
          <w:szCs w:val="24"/>
          <w:lang w:eastAsia="ru-RU"/>
        </w:rPr>
        <w:t>.</w:t>
      </w:r>
    </w:p>
    <w:p w:rsidR="00967F4D" w:rsidRPr="00967F4D" w:rsidRDefault="00967F4D" w:rsidP="000742F9">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Pr="00967F4D">
        <w:rPr>
          <w:rFonts w:ascii="var(--font-family-700)" w:eastAsia="Times New Roman" w:hAnsi="var(--font-family-700)" w:cs="Times New Roman"/>
          <w:b/>
          <w:bCs/>
          <w:color w:val="2D2D2D"/>
          <w:sz w:val="24"/>
          <w:szCs w:val="24"/>
          <w:lang w:eastAsia="ru-RU"/>
        </w:rPr>
        <w:t>2. Осн</w:t>
      </w:r>
      <w:r>
        <w:rPr>
          <w:rFonts w:ascii="var(--font-family-700)" w:eastAsia="Times New Roman" w:hAnsi="var(--font-family-700)" w:cs="Times New Roman"/>
          <w:b/>
          <w:bCs/>
          <w:color w:val="2D2D2D"/>
          <w:sz w:val="24"/>
          <w:szCs w:val="24"/>
          <w:lang w:eastAsia="ru-RU"/>
        </w:rPr>
        <w:t>овные задачи специалиста по охране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00D63C33">
        <w:rPr>
          <w:rFonts w:ascii="var(--font-family-500)" w:eastAsia="Times New Roman" w:hAnsi="var(--font-family-500)" w:cs="Times New Roman"/>
          <w:color w:val="2D2D2D"/>
          <w:sz w:val="24"/>
          <w:szCs w:val="24"/>
          <w:lang w:eastAsia="ru-RU"/>
        </w:rPr>
        <w:t>2.1. Основными задачами Специалиста по охране труда</w:t>
      </w:r>
      <w:r w:rsidRPr="00967F4D">
        <w:rPr>
          <w:rFonts w:ascii="var(--font-family-500)" w:eastAsia="Times New Roman" w:hAnsi="var(--font-family-500)" w:cs="Times New Roman"/>
          <w:color w:val="2D2D2D"/>
          <w:sz w:val="24"/>
          <w:szCs w:val="24"/>
          <w:lang w:eastAsia="ru-RU"/>
        </w:rPr>
        <w:t xml:space="preserve"> являются:</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lastRenderedPageBreak/>
        <w:t>2.2. Организация работы по обеспечению выполнения работниками требований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2.3. 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w:t>
      </w:r>
      <w:r w:rsidR="00D63C33">
        <w:rPr>
          <w:rFonts w:ascii="var(--font-family-500)" w:eastAsia="Times New Roman" w:hAnsi="var(--font-family-500)" w:cs="Times New Roman"/>
          <w:color w:val="2D2D2D"/>
          <w:sz w:val="24"/>
          <w:szCs w:val="24"/>
          <w:lang w:eastAsia="ru-RU"/>
        </w:rPr>
        <w:t>ивных правовых актов школы</w:t>
      </w:r>
      <w:r w:rsidRPr="00967F4D">
        <w:rPr>
          <w:rFonts w:ascii="var(--font-family-500)" w:eastAsia="Times New Roman" w:hAnsi="var(--font-family-500)" w:cs="Times New Roman"/>
          <w:color w:val="2D2D2D"/>
          <w:sz w:val="24"/>
          <w:szCs w:val="24"/>
          <w:lang w:eastAsia="ru-RU"/>
        </w:rPr>
        <w:t>.</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2.4.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2.5. Информирование и консультирование работников организации, в том числе ее руководителя, по вопросам охраны труда.</w:t>
      </w:r>
    </w:p>
    <w:p w:rsidR="00967F4D" w:rsidRPr="00967F4D" w:rsidRDefault="00967F4D" w:rsidP="000742F9">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Pr="00967F4D">
        <w:rPr>
          <w:rFonts w:ascii="var(--font-family-700)" w:eastAsia="Times New Roman" w:hAnsi="var(--font-family-700)" w:cs="Times New Roman"/>
          <w:b/>
          <w:bCs/>
          <w:color w:val="2D2D2D"/>
          <w:sz w:val="24"/>
          <w:szCs w:val="24"/>
          <w:lang w:eastAsia="ru-RU"/>
        </w:rPr>
        <w:t>3. Фу</w:t>
      </w:r>
      <w:r w:rsidR="00D63C33">
        <w:rPr>
          <w:rFonts w:ascii="var(--font-family-700)" w:eastAsia="Times New Roman" w:hAnsi="var(--font-family-700)" w:cs="Times New Roman"/>
          <w:b/>
          <w:bCs/>
          <w:color w:val="2D2D2D"/>
          <w:sz w:val="24"/>
          <w:szCs w:val="24"/>
          <w:lang w:eastAsia="ru-RU"/>
        </w:rPr>
        <w:t>нкции специалиста по охране</w:t>
      </w:r>
      <w:r w:rsidRPr="00967F4D">
        <w:rPr>
          <w:rFonts w:ascii="var(--font-family-700)" w:eastAsia="Times New Roman" w:hAnsi="var(--font-family-700)" w:cs="Times New Roman"/>
          <w:b/>
          <w:bCs/>
          <w:color w:val="2D2D2D"/>
          <w:sz w:val="24"/>
          <w:szCs w:val="24"/>
          <w:lang w:eastAsia="ru-RU"/>
        </w:rPr>
        <w:t xml:space="preserve"> труда</w:t>
      </w:r>
      <w:r w:rsidR="00D63C33">
        <w:rPr>
          <w:rFonts w:ascii="var(--font-family-700)" w:eastAsia="Times New Roman" w:hAnsi="var(--font-family-700)" w:cs="Times New Roman"/>
          <w:b/>
          <w:bCs/>
          <w:color w:val="2D2D2D"/>
          <w:sz w:val="24"/>
          <w:szCs w:val="24"/>
          <w:lang w:eastAsia="ru-RU"/>
        </w:rPr>
        <w:t>.</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 Для выполне</w:t>
      </w:r>
      <w:r w:rsidR="00D63C33">
        <w:rPr>
          <w:rFonts w:ascii="var(--font-family-500)" w:eastAsia="Times New Roman" w:hAnsi="var(--font-family-500)" w:cs="Times New Roman"/>
          <w:color w:val="2D2D2D"/>
          <w:sz w:val="24"/>
          <w:szCs w:val="24"/>
          <w:lang w:eastAsia="ru-RU"/>
        </w:rPr>
        <w:t>ния поставленных задач на Специалиста по охране труда</w:t>
      </w:r>
      <w:r w:rsidRPr="00967F4D">
        <w:rPr>
          <w:rFonts w:ascii="var(--font-family-500)" w:eastAsia="Times New Roman" w:hAnsi="var(--font-family-500)" w:cs="Times New Roman"/>
          <w:color w:val="2D2D2D"/>
          <w:sz w:val="24"/>
          <w:szCs w:val="24"/>
          <w:lang w:eastAsia="ru-RU"/>
        </w:rPr>
        <w:t xml:space="preserve"> возлагаются следующие функции:</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3.2.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3.3. Организация, методическое руководство при проведении специальной оценки условий труда и контроль за ее проведением.</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xml:space="preserve">3.4. 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w:t>
      </w:r>
      <w:proofErr w:type="spellStart"/>
      <w:r w:rsidRPr="00967F4D">
        <w:rPr>
          <w:rFonts w:ascii="var(--font-family-500)" w:eastAsia="Times New Roman" w:hAnsi="var(--font-family-500)" w:cs="Times New Roman"/>
          <w:color w:val="2D2D2D"/>
          <w:sz w:val="24"/>
          <w:szCs w:val="24"/>
          <w:lang w:eastAsia="ru-RU"/>
        </w:rPr>
        <w:t>санитарно</w:t>
      </w:r>
      <w:proofErr w:type="spellEnd"/>
      <w:r w:rsidRPr="00967F4D">
        <w:rPr>
          <w:rFonts w:ascii="var(--font-family-500)" w:eastAsia="Times New Roman" w:hAnsi="var(--font-family-500)" w:cs="Times New Roman"/>
          <w:color w:val="2D2D2D"/>
          <w:sz w:val="24"/>
          <w:szCs w:val="24"/>
          <w:lang w:eastAsia="ru-RU"/>
        </w:rPr>
        <w:t xml:space="preserve"> - технических устройств, работы вентиляционных систем на соответствие требованиям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3.7.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 - методической помощи по выполнению запланированных мероприятий.</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3.8. Участие в составлении разделов коллективного договора, касающихся условий и охраны труда, соглаш</w:t>
      </w:r>
      <w:r w:rsidR="00D63C33">
        <w:rPr>
          <w:rFonts w:ascii="var(--font-family-500)" w:eastAsia="Times New Roman" w:hAnsi="var(--font-family-500)" w:cs="Times New Roman"/>
          <w:color w:val="2D2D2D"/>
          <w:sz w:val="24"/>
          <w:szCs w:val="24"/>
          <w:lang w:eastAsia="ru-RU"/>
        </w:rPr>
        <w:t>ения по охране труда школы</w:t>
      </w:r>
      <w:r w:rsidRPr="00967F4D">
        <w:rPr>
          <w:rFonts w:ascii="var(--font-family-500)" w:eastAsia="Times New Roman" w:hAnsi="var(--font-family-500)" w:cs="Times New Roman"/>
          <w:color w:val="2D2D2D"/>
          <w:sz w:val="24"/>
          <w:szCs w:val="24"/>
          <w:lang w:eastAsia="ru-RU"/>
        </w:rPr>
        <w:t>.</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lastRenderedPageBreak/>
        <w:t>3.9.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3.10. Организация расследования несчастных случаев на производстве в соответствии с Положением об особенностях расследования несчастных случаев на производстве в отдельных отраслях и организациях, утв. постановлением Минтруда России от 24.10.2002 № 73;</w:t>
      </w:r>
      <w:r w:rsidR="00D63C33">
        <w:rPr>
          <w:rFonts w:ascii="var(--font-family-500)" w:eastAsia="Times New Roman" w:hAnsi="var(--font-family-500)" w:cs="Times New Roman"/>
          <w:color w:val="2D2D2D"/>
          <w:sz w:val="24"/>
          <w:szCs w:val="24"/>
          <w:lang w:eastAsia="ru-RU"/>
        </w:rPr>
        <w:t xml:space="preserve"> приказа </w:t>
      </w:r>
      <w:proofErr w:type="spellStart"/>
      <w:r w:rsidR="00D63C33">
        <w:rPr>
          <w:rFonts w:ascii="var(--font-family-500)" w:eastAsia="Times New Roman" w:hAnsi="var(--font-family-500)" w:cs="Times New Roman"/>
          <w:color w:val="2D2D2D"/>
          <w:sz w:val="24"/>
          <w:szCs w:val="24"/>
          <w:lang w:eastAsia="ru-RU"/>
        </w:rPr>
        <w:t>Минобрнауки</w:t>
      </w:r>
      <w:proofErr w:type="spellEnd"/>
      <w:r w:rsidR="00D63C33">
        <w:rPr>
          <w:rFonts w:ascii="var(--font-family-500)" w:eastAsia="Times New Roman" w:hAnsi="var(--font-family-500)" w:cs="Times New Roman"/>
          <w:color w:val="2D2D2D"/>
          <w:sz w:val="24"/>
          <w:szCs w:val="24"/>
          <w:lang w:eastAsia="ru-RU"/>
        </w:rPr>
        <w:t xml:space="preserve"> России от 27.06.2017г. № 602 «Об утверждении Порядка расследования и учета несчастных случаев с обучающимися </w:t>
      </w:r>
      <w:r w:rsidR="006F350A">
        <w:rPr>
          <w:rFonts w:ascii="var(--font-family-500)" w:eastAsia="Times New Roman" w:hAnsi="var(--font-family-500)" w:cs="Times New Roman"/>
          <w:color w:val="2D2D2D"/>
          <w:sz w:val="24"/>
          <w:szCs w:val="24"/>
          <w:lang w:eastAsia="ru-RU"/>
        </w:rPr>
        <w:t>во время пребывания в организации, осуществляющей образовательную деятельность;</w:t>
      </w:r>
      <w:r w:rsidR="00D63C33">
        <w:rPr>
          <w:rFonts w:ascii="var(--font-family-500)" w:eastAsia="Times New Roman" w:hAnsi="var(--font-family-500)" w:cs="Times New Roman"/>
          <w:color w:val="2D2D2D"/>
          <w:sz w:val="24"/>
          <w:szCs w:val="24"/>
          <w:lang w:eastAsia="ru-RU"/>
        </w:rPr>
        <w:t xml:space="preserve"> </w:t>
      </w:r>
      <w:r w:rsidRPr="00967F4D">
        <w:rPr>
          <w:rFonts w:ascii="var(--font-family-500)" w:eastAsia="Times New Roman" w:hAnsi="var(--font-family-500)" w:cs="Times New Roman"/>
          <w:color w:val="2D2D2D"/>
          <w:sz w:val="24"/>
          <w:szCs w:val="24"/>
          <w:lang w:eastAsia="ru-RU"/>
        </w:rPr>
        <w:t xml:space="preserve"> участие в работе комиссии по расследованию несчастного случая; оформление и хранение документов, касающихся требований охраны труда (актов по форме Н-1 и других документов по расследованию несчастных случаев на производстве, протоколов измерений параметров опасных и вредных производственных факторов, оценки оборудования по фактору </w:t>
      </w:r>
      <w:proofErr w:type="spellStart"/>
      <w:r w:rsidRPr="00967F4D">
        <w:rPr>
          <w:rFonts w:ascii="var(--font-family-500)" w:eastAsia="Times New Roman" w:hAnsi="var(--font-family-500)" w:cs="Times New Roman"/>
          <w:color w:val="2D2D2D"/>
          <w:sz w:val="24"/>
          <w:szCs w:val="24"/>
          <w:lang w:eastAsia="ru-RU"/>
        </w:rPr>
        <w:t>травмоопасности</w:t>
      </w:r>
      <w:proofErr w:type="spellEnd"/>
      <w:r w:rsidRPr="00967F4D">
        <w:rPr>
          <w:rFonts w:ascii="var(--font-family-500)" w:eastAsia="Times New Roman" w:hAnsi="var(--font-family-500)" w:cs="Times New Roman"/>
          <w:color w:val="2D2D2D"/>
          <w:sz w:val="24"/>
          <w:szCs w:val="24"/>
          <w:lang w:eastAsia="ru-RU"/>
        </w:rPr>
        <w:t>, материалов специальной оценке условий труда и др.), в соответствии с установленными сроками.</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3.11.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3.12. Составление отчетности по охране и условиям труда по формам, установленным Росстатом.</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3.13. Разработка программ обучения по охране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6F350A"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3.14. Организация своевременного обучения по охране труда работников организации в соответствии с постановлением</w:t>
      </w:r>
      <w:r w:rsidR="006F350A">
        <w:rPr>
          <w:rFonts w:ascii="var(--font-family-500)" w:eastAsia="Times New Roman" w:hAnsi="var(--font-family-500)" w:cs="Times New Roman"/>
          <w:color w:val="2D2D2D"/>
          <w:sz w:val="24"/>
          <w:szCs w:val="24"/>
          <w:lang w:eastAsia="ru-RU"/>
        </w:rPr>
        <w:t xml:space="preserve"> Правительства РФ от 24.12.2021г. № 2464.</w:t>
      </w:r>
      <w:r w:rsidRPr="00967F4D">
        <w:rPr>
          <w:rFonts w:ascii="var(--font-family-500)" w:eastAsia="Times New Roman" w:hAnsi="var(--font-family-500)" w:cs="Times New Roman"/>
          <w:color w:val="2D2D2D"/>
          <w:sz w:val="24"/>
          <w:szCs w:val="24"/>
          <w:lang w:eastAsia="ru-RU"/>
        </w:rPr>
        <w:t xml:space="preserve"> </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3.18.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lastRenderedPageBreak/>
        <w:t>3.19. 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3.20. Осуществление контроля за:</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w:t>
      </w:r>
      <w:r>
        <w:rPr>
          <w:rFonts w:ascii="var(--font-family-500)" w:eastAsia="Times New Roman" w:hAnsi="var(--font-family-500)" w:cs="Times New Roman"/>
          <w:color w:val="2D2D2D"/>
          <w:sz w:val="24"/>
          <w:szCs w:val="24"/>
          <w:lang w:eastAsia="ru-RU"/>
        </w:rPr>
        <w:t>ивных правовых актов школы</w:t>
      </w:r>
      <w:r w:rsidR="00967F4D" w:rsidRPr="00967F4D">
        <w:rPr>
          <w:rFonts w:ascii="var(--font-family-500)" w:eastAsia="Times New Roman" w:hAnsi="var(--font-family-500)" w:cs="Times New Roman"/>
          <w:color w:val="2D2D2D"/>
          <w:sz w:val="24"/>
          <w:szCs w:val="24"/>
          <w:lang w:eastAsia="ru-RU"/>
        </w:rPr>
        <w:t>;</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обеспечением и правильным применением средств индивидуальной и коллективной защиты;</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проведением специальной оценке условий труда;</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состоянием предохранительных приспособлений и защитных устройств;</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своевременным проведением обучения по охране труда, проверки знаний требований охраны труда и всех видов инструктажа по охране труда;</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xml:space="preserve">         организацией хранения, выдачи, стирки, химической чистки, сушки, </w:t>
      </w:r>
      <w:proofErr w:type="spellStart"/>
      <w:r w:rsidR="00967F4D" w:rsidRPr="00967F4D">
        <w:rPr>
          <w:rFonts w:ascii="var(--font-family-500)" w:eastAsia="Times New Roman" w:hAnsi="var(--font-family-500)" w:cs="Times New Roman"/>
          <w:color w:val="2D2D2D"/>
          <w:sz w:val="24"/>
          <w:szCs w:val="24"/>
          <w:lang w:eastAsia="ru-RU"/>
        </w:rPr>
        <w:t>обеспыливания</w:t>
      </w:r>
      <w:proofErr w:type="spellEnd"/>
      <w:r w:rsidR="00967F4D" w:rsidRPr="00967F4D">
        <w:rPr>
          <w:rFonts w:ascii="var(--font-family-500)" w:eastAsia="Times New Roman" w:hAnsi="var(--font-family-500)" w:cs="Times New Roman"/>
          <w:color w:val="2D2D2D"/>
          <w:sz w:val="24"/>
          <w:szCs w:val="24"/>
          <w:lang w:eastAsia="ru-RU"/>
        </w:rPr>
        <w:t>, обезжиривания и ремонта специальной одежды, специальной обуви и других средств индивидуальной и коллективной защиты;</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xml:space="preserve">         </w:t>
      </w:r>
      <w:proofErr w:type="spellStart"/>
      <w:r w:rsidR="00967F4D" w:rsidRPr="00967F4D">
        <w:rPr>
          <w:rFonts w:ascii="var(--font-family-500)" w:eastAsia="Times New Roman" w:hAnsi="var(--font-family-500)" w:cs="Times New Roman"/>
          <w:color w:val="2D2D2D"/>
          <w:sz w:val="24"/>
          <w:szCs w:val="24"/>
          <w:lang w:eastAsia="ru-RU"/>
        </w:rPr>
        <w:t>санитарно</w:t>
      </w:r>
      <w:proofErr w:type="spellEnd"/>
      <w:r w:rsidR="00967F4D" w:rsidRPr="00967F4D">
        <w:rPr>
          <w:rFonts w:ascii="var(--font-family-500)" w:eastAsia="Times New Roman" w:hAnsi="var(--font-family-500)" w:cs="Times New Roman"/>
          <w:color w:val="2D2D2D"/>
          <w:sz w:val="24"/>
          <w:szCs w:val="24"/>
          <w:lang w:eastAsia="ru-RU"/>
        </w:rPr>
        <w:t xml:space="preserve"> - гигиеническим состоянием производственных и вспомогательных помещений;</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организацией рабочих мест в соответствии с требованиями охраны труда;</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правильным расходованием в подразделениях средств, выделенных на выполнение мероприятий по улучшению условий и охраны труда;</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w:t>
      </w:r>
      <w:r w:rsidR="00967F4D" w:rsidRPr="00967F4D">
        <w:rPr>
          <w:rFonts w:ascii="var(--font-family-500)" w:eastAsia="Times New Roman" w:hAnsi="var(--font-family-500)" w:cs="Times New Roman"/>
          <w:color w:val="2D2D2D"/>
          <w:sz w:val="24"/>
          <w:szCs w:val="24"/>
          <w:lang w:eastAsia="ru-RU"/>
        </w:rPr>
        <w:t xml:space="preserve">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w:t>
      </w:r>
      <w:proofErr w:type="spellStart"/>
      <w:r w:rsidR="00967F4D" w:rsidRPr="00967F4D">
        <w:rPr>
          <w:rFonts w:ascii="var(--font-family-500)" w:eastAsia="Times New Roman" w:hAnsi="var(--font-family-500)" w:cs="Times New Roman"/>
          <w:color w:val="2D2D2D"/>
          <w:sz w:val="24"/>
          <w:szCs w:val="24"/>
          <w:lang w:eastAsia="ru-RU"/>
        </w:rPr>
        <w:t>лечебно</w:t>
      </w:r>
      <w:proofErr w:type="spellEnd"/>
      <w:r w:rsidR="00967F4D" w:rsidRPr="00967F4D">
        <w:rPr>
          <w:rFonts w:ascii="var(--font-family-500)" w:eastAsia="Times New Roman" w:hAnsi="var(--font-family-500)" w:cs="Times New Roman"/>
          <w:color w:val="2D2D2D"/>
          <w:sz w:val="24"/>
          <w:szCs w:val="24"/>
          <w:lang w:eastAsia="ru-RU"/>
        </w:rPr>
        <w:t xml:space="preserve"> - профилактического питания, молока и других равноценных пищевых продуктов;</w:t>
      </w:r>
    </w:p>
    <w:p w:rsidR="00967F4D" w:rsidRPr="00967F4D" w:rsidRDefault="00A03BB1"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lastRenderedPageBreak/>
        <w:t>-</w:t>
      </w:r>
      <w:r w:rsidR="00967F4D" w:rsidRPr="00967F4D">
        <w:rPr>
          <w:rFonts w:ascii="var(--font-family-500)" w:eastAsia="Times New Roman" w:hAnsi="var(--font-family-500)" w:cs="Times New Roman"/>
          <w:color w:val="2D2D2D"/>
          <w:sz w:val="24"/>
          <w:szCs w:val="24"/>
          <w:lang w:eastAsia="ru-RU"/>
        </w:rPr>
        <w:t>         использованием труда женщин и лиц моложе 18 лет в соответствии с законодательством.</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3.21.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967F4D" w:rsidRPr="00967F4D" w:rsidRDefault="00967F4D" w:rsidP="000742F9">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00A03BB1">
        <w:rPr>
          <w:rFonts w:ascii="var(--font-family-700)" w:eastAsia="Times New Roman" w:hAnsi="var(--font-family-700)" w:cs="Times New Roman"/>
          <w:b/>
          <w:bCs/>
          <w:color w:val="2D2D2D"/>
          <w:sz w:val="24"/>
          <w:szCs w:val="24"/>
          <w:lang w:eastAsia="ru-RU"/>
        </w:rPr>
        <w:t>4. Права специалиста по охране</w:t>
      </w:r>
      <w:r w:rsidRPr="00967F4D">
        <w:rPr>
          <w:rFonts w:ascii="var(--font-family-700)" w:eastAsia="Times New Roman" w:hAnsi="var(--font-family-700)" w:cs="Times New Roman"/>
          <w:b/>
          <w:bCs/>
          <w:color w:val="2D2D2D"/>
          <w:sz w:val="24"/>
          <w:szCs w:val="24"/>
          <w:lang w:eastAsia="ru-RU"/>
        </w:rPr>
        <w:t xml:space="preserve"> труда</w:t>
      </w:r>
      <w:r w:rsidR="00A03BB1">
        <w:rPr>
          <w:rFonts w:ascii="var(--font-family-700)" w:eastAsia="Times New Roman" w:hAnsi="var(--font-family-700)" w:cs="Times New Roman"/>
          <w:b/>
          <w:bCs/>
          <w:color w:val="2D2D2D"/>
          <w:sz w:val="24"/>
          <w:szCs w:val="24"/>
          <w:lang w:eastAsia="ru-RU"/>
        </w:rPr>
        <w:t>.</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00A03BB1">
        <w:rPr>
          <w:rFonts w:ascii="var(--font-family-500)" w:eastAsia="Times New Roman" w:hAnsi="var(--font-family-500)" w:cs="Times New Roman"/>
          <w:color w:val="2D2D2D"/>
          <w:sz w:val="24"/>
          <w:szCs w:val="24"/>
          <w:lang w:eastAsia="ru-RU"/>
        </w:rPr>
        <w:t>4.1. Специалист по охране труда имее</w:t>
      </w:r>
      <w:r w:rsidRPr="00967F4D">
        <w:rPr>
          <w:rFonts w:ascii="var(--font-family-500)" w:eastAsia="Times New Roman" w:hAnsi="var(--font-family-500)" w:cs="Times New Roman"/>
          <w:color w:val="2D2D2D"/>
          <w:sz w:val="24"/>
          <w:szCs w:val="24"/>
          <w:lang w:eastAsia="ru-RU"/>
        </w:rPr>
        <w:t>т право:</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4.2. В любое время суток беспрепятственно посещать и осматривать производственные, служебные</w:t>
      </w:r>
      <w:r w:rsidR="00A03BB1">
        <w:rPr>
          <w:rFonts w:ascii="var(--font-family-500)" w:eastAsia="Times New Roman" w:hAnsi="var(--font-family-500)" w:cs="Times New Roman"/>
          <w:color w:val="2D2D2D"/>
          <w:sz w:val="24"/>
          <w:szCs w:val="24"/>
          <w:lang w:eastAsia="ru-RU"/>
        </w:rPr>
        <w:t xml:space="preserve"> и бытовые помещения школы</w:t>
      </w:r>
      <w:r w:rsidRPr="00967F4D">
        <w:rPr>
          <w:rFonts w:ascii="var(--font-family-500)" w:eastAsia="Times New Roman" w:hAnsi="var(--font-family-500)" w:cs="Times New Roman"/>
          <w:color w:val="2D2D2D"/>
          <w:sz w:val="24"/>
          <w:szCs w:val="24"/>
          <w:lang w:eastAsia="ru-RU"/>
        </w:rPr>
        <w:t>, знакомиться в пределах своей компетенции с документами по вопросам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4.3. Предъявлять руководителям подразделений,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4.4.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4.5. Нап</w:t>
      </w:r>
      <w:r w:rsidR="00A03BB1">
        <w:rPr>
          <w:rFonts w:ascii="var(--font-family-500)" w:eastAsia="Times New Roman" w:hAnsi="var(--font-family-500)" w:cs="Times New Roman"/>
          <w:color w:val="2D2D2D"/>
          <w:sz w:val="24"/>
          <w:szCs w:val="24"/>
          <w:lang w:eastAsia="ru-RU"/>
        </w:rPr>
        <w:t>равлять директору школы</w:t>
      </w:r>
      <w:r w:rsidRPr="00967F4D">
        <w:rPr>
          <w:rFonts w:ascii="var(--font-family-500)" w:eastAsia="Times New Roman" w:hAnsi="var(--font-family-500)" w:cs="Times New Roman"/>
          <w:color w:val="2D2D2D"/>
          <w:sz w:val="24"/>
          <w:szCs w:val="24"/>
          <w:lang w:eastAsia="ru-RU"/>
        </w:rPr>
        <w:t xml:space="preserve"> предложения о привлечении к ответственности должностных лиц, нарушающих требования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4.6. 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4.7. Привлекать по согласов</w:t>
      </w:r>
      <w:r w:rsidR="00A03BB1">
        <w:rPr>
          <w:rFonts w:ascii="var(--font-family-500)" w:eastAsia="Times New Roman" w:hAnsi="var(--font-family-500)" w:cs="Times New Roman"/>
          <w:color w:val="2D2D2D"/>
          <w:sz w:val="24"/>
          <w:szCs w:val="24"/>
          <w:lang w:eastAsia="ru-RU"/>
        </w:rPr>
        <w:t>анию с директором школы</w:t>
      </w:r>
      <w:r w:rsidRPr="00967F4D">
        <w:rPr>
          <w:rFonts w:ascii="var(--font-family-500)" w:eastAsia="Times New Roman" w:hAnsi="var(--font-family-500)" w:cs="Times New Roman"/>
          <w:color w:val="2D2D2D"/>
          <w:sz w:val="24"/>
          <w:szCs w:val="24"/>
          <w:lang w:eastAsia="ru-RU"/>
        </w:rPr>
        <w:t xml:space="preserve"> и руководителями подразделений соответствующих специалистов организации к проверкам состояния условий и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4.8. Предс</w:t>
      </w:r>
      <w:r w:rsidR="00A03BB1">
        <w:rPr>
          <w:rFonts w:ascii="var(--font-family-500)" w:eastAsia="Times New Roman" w:hAnsi="var(--font-family-500)" w:cs="Times New Roman"/>
          <w:color w:val="2D2D2D"/>
          <w:sz w:val="24"/>
          <w:szCs w:val="24"/>
          <w:lang w:eastAsia="ru-RU"/>
        </w:rPr>
        <w:t>тавлять директору школы</w:t>
      </w:r>
      <w:r w:rsidRPr="00967F4D">
        <w:rPr>
          <w:rFonts w:ascii="var(--font-family-500)" w:eastAsia="Times New Roman" w:hAnsi="var(--font-family-500)" w:cs="Times New Roman"/>
          <w:color w:val="2D2D2D"/>
          <w:sz w:val="24"/>
          <w:szCs w:val="24"/>
          <w:lang w:eastAsia="ru-RU"/>
        </w:rPr>
        <w:t xml:space="preserve"> предложения о поощрении отдельных работников за активную работу по улучшению условий и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4.9. Представительствовать по по</w:t>
      </w:r>
      <w:r w:rsidR="005F36B4">
        <w:rPr>
          <w:rFonts w:ascii="var(--font-family-500)" w:eastAsia="Times New Roman" w:hAnsi="var(--font-family-500)" w:cs="Times New Roman"/>
          <w:color w:val="2D2D2D"/>
          <w:sz w:val="24"/>
          <w:szCs w:val="24"/>
          <w:lang w:eastAsia="ru-RU"/>
        </w:rPr>
        <w:t>ручению директора школы</w:t>
      </w:r>
      <w:r w:rsidRPr="00967F4D">
        <w:rPr>
          <w:rFonts w:ascii="var(--font-family-500)" w:eastAsia="Times New Roman" w:hAnsi="var(--font-family-500)" w:cs="Times New Roman"/>
          <w:color w:val="2D2D2D"/>
          <w:sz w:val="24"/>
          <w:szCs w:val="24"/>
          <w:lang w:eastAsia="ru-RU"/>
        </w:rPr>
        <w:t xml:space="preserve"> в государственных и общественных организациях при обсуждении вопросов охраны труда.</w:t>
      </w:r>
    </w:p>
    <w:p w:rsidR="00967F4D" w:rsidRPr="00967F4D" w:rsidRDefault="00967F4D" w:rsidP="000742F9">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005F36B4">
        <w:rPr>
          <w:rFonts w:ascii="var(--font-family-700)" w:eastAsia="Times New Roman" w:hAnsi="var(--font-family-700)" w:cs="Times New Roman"/>
          <w:b/>
          <w:bCs/>
          <w:color w:val="2D2D2D"/>
          <w:sz w:val="24"/>
          <w:szCs w:val="24"/>
          <w:lang w:eastAsia="ru-RU"/>
        </w:rPr>
        <w:t xml:space="preserve">5. Организация работы специалиста </w:t>
      </w:r>
      <w:r w:rsidR="000742F9">
        <w:rPr>
          <w:rFonts w:ascii="var(--font-family-700)" w:eastAsia="Times New Roman" w:hAnsi="var(--font-family-700)" w:cs="Times New Roman"/>
          <w:b/>
          <w:bCs/>
          <w:color w:val="2D2D2D"/>
          <w:sz w:val="24"/>
          <w:szCs w:val="24"/>
          <w:lang w:eastAsia="ru-RU"/>
        </w:rPr>
        <w:t>по охране</w:t>
      </w:r>
      <w:r w:rsidRPr="00967F4D">
        <w:rPr>
          <w:rFonts w:ascii="var(--font-family-700)" w:eastAsia="Times New Roman" w:hAnsi="var(--font-family-700)" w:cs="Times New Roman"/>
          <w:b/>
          <w:bCs/>
          <w:color w:val="2D2D2D"/>
          <w:sz w:val="24"/>
          <w:szCs w:val="24"/>
          <w:lang w:eastAsia="ru-RU"/>
        </w:rPr>
        <w:t xml:space="preserve">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005F36B4">
        <w:rPr>
          <w:rFonts w:ascii="var(--font-family-500)" w:eastAsia="Times New Roman" w:hAnsi="var(--font-family-500)" w:cs="Times New Roman"/>
          <w:color w:val="2D2D2D"/>
          <w:sz w:val="24"/>
          <w:szCs w:val="24"/>
          <w:lang w:eastAsia="ru-RU"/>
        </w:rPr>
        <w:t>5.1. Директор школы</w:t>
      </w:r>
      <w:r w:rsidRPr="00967F4D">
        <w:rPr>
          <w:rFonts w:ascii="var(--font-family-500)" w:eastAsia="Times New Roman" w:hAnsi="var(--font-family-500)" w:cs="Times New Roman"/>
          <w:color w:val="2D2D2D"/>
          <w:sz w:val="24"/>
          <w:szCs w:val="24"/>
          <w:lang w:eastAsia="ru-RU"/>
        </w:rPr>
        <w:t xml:space="preserve"> должен обеспечить необходимые условия д</w:t>
      </w:r>
      <w:r w:rsidR="005F36B4">
        <w:rPr>
          <w:rFonts w:ascii="var(--font-family-500)" w:eastAsia="Times New Roman" w:hAnsi="var(--font-family-500)" w:cs="Times New Roman"/>
          <w:color w:val="2D2D2D"/>
          <w:sz w:val="24"/>
          <w:szCs w:val="24"/>
          <w:lang w:eastAsia="ru-RU"/>
        </w:rPr>
        <w:t>ля выполнения специалистом по охране труда</w:t>
      </w:r>
      <w:r w:rsidRPr="00967F4D">
        <w:rPr>
          <w:rFonts w:ascii="var(--font-family-500)" w:eastAsia="Times New Roman" w:hAnsi="var(--font-family-500)" w:cs="Times New Roman"/>
          <w:color w:val="2D2D2D"/>
          <w:sz w:val="24"/>
          <w:szCs w:val="24"/>
          <w:lang w:eastAsia="ru-RU"/>
        </w:rPr>
        <w:t xml:space="preserve"> своих полномочий.</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5.2. Орг</w:t>
      </w:r>
      <w:r w:rsidR="005F36B4">
        <w:rPr>
          <w:rFonts w:ascii="var(--font-family-500)" w:eastAsia="Times New Roman" w:hAnsi="var(--font-family-500)" w:cs="Times New Roman"/>
          <w:color w:val="2D2D2D"/>
          <w:sz w:val="24"/>
          <w:szCs w:val="24"/>
          <w:lang w:eastAsia="ru-RU"/>
        </w:rPr>
        <w:t>анизация труда специалиста по охране труда</w:t>
      </w:r>
      <w:r w:rsidRPr="00967F4D">
        <w:rPr>
          <w:rFonts w:ascii="var(--font-family-500)" w:eastAsia="Times New Roman" w:hAnsi="var(--font-family-500)" w:cs="Times New Roman"/>
          <w:color w:val="2D2D2D"/>
          <w:sz w:val="24"/>
          <w:szCs w:val="24"/>
          <w:lang w:eastAsia="ru-RU"/>
        </w:rPr>
        <w:t xml:space="preserve"> </w:t>
      </w:r>
      <w:r w:rsidR="005F36B4">
        <w:rPr>
          <w:rFonts w:ascii="var(--font-family-500)" w:eastAsia="Times New Roman" w:hAnsi="var(--font-family-500)" w:cs="Times New Roman"/>
          <w:color w:val="2D2D2D"/>
          <w:sz w:val="24"/>
          <w:szCs w:val="24"/>
          <w:lang w:eastAsia="ru-RU"/>
        </w:rPr>
        <w:t>предусматривает регламентацию его</w:t>
      </w:r>
      <w:r w:rsidRPr="00967F4D">
        <w:rPr>
          <w:rFonts w:ascii="var(--font-family-500)" w:eastAsia="Times New Roman" w:hAnsi="var(--font-family-500)" w:cs="Times New Roman"/>
          <w:color w:val="2D2D2D"/>
          <w:sz w:val="24"/>
          <w:szCs w:val="24"/>
          <w:lang w:eastAsia="ru-RU"/>
        </w:rPr>
        <w:t xml:space="preserve"> должностных обязан</w:t>
      </w:r>
      <w:r w:rsidR="005F36B4">
        <w:rPr>
          <w:rFonts w:ascii="var(--font-family-500)" w:eastAsia="Times New Roman" w:hAnsi="var(--font-family-500)" w:cs="Times New Roman"/>
          <w:color w:val="2D2D2D"/>
          <w:sz w:val="24"/>
          <w:szCs w:val="24"/>
          <w:lang w:eastAsia="ru-RU"/>
        </w:rPr>
        <w:t xml:space="preserve">ностей, закрепление </w:t>
      </w:r>
      <w:proofErr w:type="gramStart"/>
      <w:r w:rsidR="005F36B4">
        <w:rPr>
          <w:rFonts w:ascii="var(--font-family-500)" w:eastAsia="Times New Roman" w:hAnsi="var(--font-family-500)" w:cs="Times New Roman"/>
          <w:color w:val="2D2D2D"/>
          <w:sz w:val="24"/>
          <w:szCs w:val="24"/>
          <w:lang w:eastAsia="ru-RU"/>
        </w:rPr>
        <w:t>за  ним</w:t>
      </w:r>
      <w:proofErr w:type="gramEnd"/>
      <w:r w:rsidRPr="00967F4D">
        <w:rPr>
          <w:rFonts w:ascii="var(--font-family-500)" w:eastAsia="Times New Roman" w:hAnsi="var(--font-family-500)" w:cs="Times New Roman"/>
          <w:color w:val="2D2D2D"/>
          <w:sz w:val="24"/>
          <w:szCs w:val="24"/>
          <w:lang w:eastAsia="ru-RU"/>
        </w:rPr>
        <w:t xml:space="preserve"> определенных функций по охране тр</w:t>
      </w:r>
      <w:r w:rsidR="005F36B4">
        <w:rPr>
          <w:rFonts w:ascii="var(--font-family-500)" w:eastAsia="Times New Roman" w:hAnsi="var(--font-family-500)" w:cs="Times New Roman"/>
          <w:color w:val="2D2D2D"/>
          <w:sz w:val="24"/>
          <w:szCs w:val="24"/>
          <w:lang w:eastAsia="ru-RU"/>
        </w:rPr>
        <w:t>уда в подразделениях школы в соответствии с его</w:t>
      </w:r>
      <w:r w:rsidRPr="00967F4D">
        <w:rPr>
          <w:rFonts w:ascii="var(--font-family-500)" w:eastAsia="Times New Roman" w:hAnsi="var(--font-family-500)" w:cs="Times New Roman"/>
          <w:color w:val="2D2D2D"/>
          <w:sz w:val="24"/>
          <w:szCs w:val="24"/>
          <w:lang w:eastAsia="ru-RU"/>
        </w:rPr>
        <w:t xml:space="preserve"> должностными инструкциями.</w:t>
      </w:r>
    </w:p>
    <w:p w:rsidR="00967F4D" w:rsidRPr="00967F4D" w:rsidRDefault="005F36B4"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lastRenderedPageBreak/>
        <w:t>5.3. Рабочее место специалиста по охране труда</w:t>
      </w:r>
      <w:r w:rsidR="00967F4D" w:rsidRPr="00967F4D">
        <w:rPr>
          <w:rFonts w:ascii="var(--font-family-500)" w:eastAsia="Times New Roman" w:hAnsi="var(--font-family-500)" w:cs="Times New Roman"/>
          <w:color w:val="2D2D2D"/>
          <w:sz w:val="24"/>
          <w:szCs w:val="24"/>
          <w:lang w:eastAsia="ru-RU"/>
        </w:rPr>
        <w:t xml:space="preserve">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5.4. Для о</w:t>
      </w:r>
      <w:r w:rsidR="005F36B4">
        <w:rPr>
          <w:rFonts w:ascii="var(--font-family-500)" w:eastAsia="Times New Roman" w:hAnsi="var(--font-family-500)" w:cs="Times New Roman"/>
          <w:color w:val="2D2D2D"/>
          <w:sz w:val="24"/>
          <w:szCs w:val="24"/>
          <w:lang w:eastAsia="ru-RU"/>
        </w:rPr>
        <w:t>существления ряда функций специалиста по охране труда</w:t>
      </w:r>
      <w:r w:rsidRPr="00967F4D">
        <w:rPr>
          <w:rFonts w:ascii="var(--font-family-500)" w:eastAsia="Times New Roman" w:hAnsi="var(--font-family-500)" w:cs="Times New Roman"/>
          <w:color w:val="2D2D2D"/>
          <w:sz w:val="24"/>
          <w:szCs w:val="24"/>
          <w:lang w:eastAsia="ru-RU"/>
        </w:rPr>
        <w:t xml:space="preserve">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967F4D" w:rsidRPr="00967F4D" w:rsidRDefault="005F36B4"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5.5. Директору школы</w:t>
      </w:r>
      <w:r w:rsidR="00967F4D" w:rsidRPr="00967F4D">
        <w:rPr>
          <w:rFonts w:ascii="var(--font-family-500)" w:eastAsia="Times New Roman" w:hAnsi="var(--font-family-500)" w:cs="Times New Roman"/>
          <w:color w:val="2D2D2D"/>
          <w:sz w:val="24"/>
          <w:szCs w:val="24"/>
          <w:lang w:eastAsia="ru-RU"/>
        </w:rPr>
        <w:t xml:space="preserve"> рекомендуется орга</w:t>
      </w:r>
      <w:r>
        <w:rPr>
          <w:rFonts w:ascii="var(--font-family-500)" w:eastAsia="Times New Roman" w:hAnsi="var(--font-family-500)" w:cs="Times New Roman"/>
          <w:color w:val="2D2D2D"/>
          <w:sz w:val="24"/>
          <w:szCs w:val="24"/>
          <w:lang w:eastAsia="ru-RU"/>
        </w:rPr>
        <w:t>низовывать для специалиста по охране труда</w:t>
      </w:r>
      <w:r w:rsidR="00967F4D" w:rsidRPr="00967F4D">
        <w:rPr>
          <w:rFonts w:ascii="var(--font-family-500)" w:eastAsia="Times New Roman" w:hAnsi="var(--font-family-500)" w:cs="Times New Roman"/>
          <w:color w:val="2D2D2D"/>
          <w:sz w:val="24"/>
          <w:szCs w:val="24"/>
          <w:lang w:eastAsia="ru-RU"/>
        </w:rPr>
        <w:t xml:space="preserve"> систематическое повышение квалификации и проверку знаний требований охраны труда.</w:t>
      </w:r>
    </w:p>
    <w:p w:rsidR="00967F4D" w:rsidRPr="00967F4D" w:rsidRDefault="00967F4D" w:rsidP="000742F9">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r w:rsidRPr="00967F4D">
        <w:rPr>
          <w:rFonts w:ascii="var(--font-family-700)" w:eastAsia="Times New Roman" w:hAnsi="var(--font-family-700)" w:cs="Times New Roman"/>
          <w:b/>
          <w:bCs/>
          <w:color w:val="2D2D2D"/>
          <w:sz w:val="24"/>
          <w:szCs w:val="24"/>
          <w:lang w:eastAsia="ru-RU"/>
        </w:rPr>
        <w:t>7. Контроль и ответственность</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xml:space="preserve"> 7.1. </w:t>
      </w:r>
      <w:r w:rsidR="005F36B4">
        <w:rPr>
          <w:rFonts w:ascii="var(--font-family-500)" w:eastAsia="Times New Roman" w:hAnsi="var(--font-family-500)" w:cs="Times New Roman"/>
          <w:color w:val="2D2D2D"/>
          <w:sz w:val="24"/>
          <w:szCs w:val="24"/>
          <w:lang w:eastAsia="ru-RU"/>
        </w:rPr>
        <w:t>Контроль за деятельностью специалиста по охране труда</w:t>
      </w:r>
      <w:r w:rsidRPr="00967F4D">
        <w:rPr>
          <w:rFonts w:ascii="var(--font-family-500)" w:eastAsia="Times New Roman" w:hAnsi="var(--font-family-500)" w:cs="Times New Roman"/>
          <w:color w:val="2D2D2D"/>
          <w:sz w:val="24"/>
          <w:szCs w:val="24"/>
          <w:lang w:eastAsia="ru-RU"/>
        </w:rPr>
        <w:t xml:space="preserve"> осуще</w:t>
      </w:r>
      <w:r w:rsidR="005F36B4">
        <w:rPr>
          <w:rFonts w:ascii="var(--font-family-500)" w:eastAsia="Times New Roman" w:hAnsi="var(--font-family-500)" w:cs="Times New Roman"/>
          <w:color w:val="2D2D2D"/>
          <w:sz w:val="24"/>
          <w:szCs w:val="24"/>
          <w:lang w:eastAsia="ru-RU"/>
        </w:rPr>
        <w:t>ствляет директор (либо один из его заместителей)</w:t>
      </w:r>
      <w:r w:rsidRPr="00967F4D">
        <w:rPr>
          <w:rFonts w:ascii="var(--font-family-500)" w:eastAsia="Times New Roman" w:hAnsi="var(--font-family-500)" w:cs="Times New Roman"/>
          <w:color w:val="2D2D2D"/>
          <w:sz w:val="24"/>
          <w:szCs w:val="24"/>
          <w:lang w:eastAsia="ru-RU"/>
        </w:rPr>
        <w:t>,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w:t>
      </w:r>
    </w:p>
    <w:p w:rsidR="00967F4D" w:rsidRP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7.2. Ответс</w:t>
      </w:r>
      <w:r w:rsidR="00212F4B">
        <w:rPr>
          <w:rFonts w:ascii="var(--font-family-500)" w:eastAsia="Times New Roman" w:hAnsi="var(--font-family-500)" w:cs="Times New Roman"/>
          <w:color w:val="2D2D2D"/>
          <w:sz w:val="24"/>
          <w:szCs w:val="24"/>
          <w:lang w:eastAsia="ru-RU"/>
        </w:rPr>
        <w:t xml:space="preserve">твенность за деятельность специалиста по охране труда несет </w:t>
      </w:r>
      <w:r w:rsidR="000742F9">
        <w:rPr>
          <w:rFonts w:ascii="var(--font-family-500)" w:eastAsia="Times New Roman" w:hAnsi="var(--font-family-500)" w:cs="Times New Roman"/>
          <w:color w:val="2D2D2D"/>
          <w:sz w:val="24"/>
          <w:szCs w:val="24"/>
          <w:lang w:eastAsia="ru-RU"/>
        </w:rPr>
        <w:t xml:space="preserve">заместитель </w:t>
      </w:r>
      <w:r w:rsidR="00212F4B">
        <w:rPr>
          <w:rFonts w:ascii="var(--font-family-500)" w:eastAsia="Times New Roman" w:hAnsi="var(--font-family-500)" w:cs="Times New Roman"/>
          <w:color w:val="2D2D2D"/>
          <w:sz w:val="24"/>
          <w:szCs w:val="24"/>
          <w:lang w:eastAsia="ru-RU"/>
        </w:rPr>
        <w:t>директор</w:t>
      </w:r>
      <w:r w:rsidR="000742F9">
        <w:rPr>
          <w:rFonts w:ascii="var(--font-family-500)" w:eastAsia="Times New Roman" w:hAnsi="var(--font-family-500)" w:cs="Times New Roman"/>
          <w:color w:val="2D2D2D"/>
          <w:sz w:val="24"/>
          <w:szCs w:val="24"/>
          <w:lang w:eastAsia="ru-RU"/>
        </w:rPr>
        <w:t>а</w:t>
      </w:r>
      <w:r w:rsidR="00212F4B">
        <w:rPr>
          <w:rFonts w:ascii="var(--font-family-500)" w:eastAsia="Times New Roman" w:hAnsi="var(--font-family-500)" w:cs="Times New Roman"/>
          <w:color w:val="2D2D2D"/>
          <w:sz w:val="24"/>
          <w:szCs w:val="24"/>
          <w:lang w:eastAsia="ru-RU"/>
        </w:rPr>
        <w:t xml:space="preserve"> школы</w:t>
      </w:r>
      <w:r w:rsidR="000742F9">
        <w:rPr>
          <w:rFonts w:ascii="var(--font-family-500)" w:eastAsia="Times New Roman" w:hAnsi="var(--font-family-500)" w:cs="Times New Roman"/>
          <w:color w:val="2D2D2D"/>
          <w:sz w:val="24"/>
          <w:szCs w:val="24"/>
          <w:lang w:eastAsia="ru-RU"/>
        </w:rPr>
        <w:t xml:space="preserve"> по административно-хозяйственной работе</w:t>
      </w:r>
      <w:r w:rsidRPr="00967F4D">
        <w:rPr>
          <w:rFonts w:ascii="var(--font-family-500)" w:eastAsia="Times New Roman" w:hAnsi="var(--font-family-500)" w:cs="Times New Roman"/>
          <w:color w:val="2D2D2D"/>
          <w:sz w:val="24"/>
          <w:szCs w:val="24"/>
          <w:lang w:eastAsia="ru-RU"/>
        </w:rPr>
        <w:t>.</w:t>
      </w:r>
    </w:p>
    <w:p w:rsidR="00967F4D"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7.3. Специалист по охране труда несе</w:t>
      </w:r>
      <w:r w:rsidR="00967F4D" w:rsidRPr="00967F4D">
        <w:rPr>
          <w:rFonts w:ascii="var(--font-family-500)" w:eastAsia="Times New Roman" w:hAnsi="var(--font-family-500)" w:cs="Times New Roman"/>
          <w:color w:val="2D2D2D"/>
          <w:sz w:val="24"/>
          <w:szCs w:val="24"/>
          <w:lang w:eastAsia="ru-RU"/>
        </w:rPr>
        <w:t xml:space="preserve">т ответственность за выполнение своих должностных обязанностей, определенных положением </w:t>
      </w:r>
      <w:r>
        <w:rPr>
          <w:rFonts w:ascii="var(--font-family-500)" w:eastAsia="Times New Roman" w:hAnsi="var(--font-family-500)" w:cs="Times New Roman"/>
          <w:color w:val="2D2D2D"/>
          <w:sz w:val="24"/>
          <w:szCs w:val="24"/>
          <w:lang w:eastAsia="ru-RU"/>
        </w:rPr>
        <w:t>о специалисте по охране труда</w:t>
      </w:r>
      <w:r w:rsidR="00967F4D" w:rsidRPr="00967F4D">
        <w:rPr>
          <w:rFonts w:ascii="var(--font-family-500)" w:eastAsia="Times New Roman" w:hAnsi="var(--font-family-500)" w:cs="Times New Roman"/>
          <w:color w:val="2D2D2D"/>
          <w:sz w:val="24"/>
          <w:szCs w:val="24"/>
          <w:lang w:eastAsia="ru-RU"/>
        </w:rPr>
        <w:t xml:space="preserve"> и должностными инструкциями.</w:t>
      </w: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Pr="00967F4D"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Pr>
          <w:rFonts w:ascii="var(--font-family-500)" w:eastAsia="Times New Roman" w:hAnsi="var(--font-family-500)" w:cs="Times New Roman"/>
          <w:color w:val="2D2D2D"/>
          <w:sz w:val="24"/>
          <w:szCs w:val="24"/>
          <w:lang w:eastAsia="ru-RU"/>
        </w:rPr>
        <w:t>РАЗРАБОТАЛ: специалист по охране труда ________________ Л.В. Ковалев</w:t>
      </w:r>
    </w:p>
    <w:p w:rsidR="00967F4D" w:rsidRDefault="00967F4D"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r w:rsidRPr="00967F4D">
        <w:rPr>
          <w:rFonts w:ascii="var(--font-family-500)" w:eastAsia="Times New Roman" w:hAnsi="var(--font-family-500)" w:cs="Times New Roman"/>
          <w:color w:val="2D2D2D"/>
          <w:sz w:val="24"/>
          <w:szCs w:val="24"/>
          <w:lang w:eastAsia="ru-RU"/>
        </w:rPr>
        <w:t> </w:t>
      </w: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212F4B" w:rsidRPr="00967F4D" w:rsidRDefault="00212F4B" w:rsidP="00967F4D">
      <w:pPr>
        <w:spacing w:before="100" w:beforeAutospacing="1" w:after="100" w:afterAutospacing="1" w:line="240" w:lineRule="auto"/>
        <w:rPr>
          <w:rFonts w:ascii="var(--font-family-500)" w:eastAsia="Times New Roman" w:hAnsi="var(--font-family-500)" w:cs="Times New Roman"/>
          <w:color w:val="2D2D2D"/>
          <w:sz w:val="24"/>
          <w:szCs w:val="24"/>
          <w:lang w:eastAsia="ru-RU"/>
        </w:rPr>
      </w:pPr>
    </w:p>
    <w:p w:rsidR="00967F4D" w:rsidRPr="00967F4D" w:rsidRDefault="00602864" w:rsidP="00967F4D">
      <w:pPr>
        <w:numPr>
          <w:ilvl w:val="0"/>
          <w:numId w:val="1"/>
        </w:numPr>
        <w:shd w:val="clear" w:color="auto" w:fill="2B2F32"/>
        <w:spacing w:beforeAutospacing="1" w:after="0" w:afterAutospacing="1" w:line="240" w:lineRule="auto"/>
        <w:rPr>
          <w:rFonts w:ascii="var(--font-family-500)" w:eastAsia="Times New Roman" w:hAnsi="var(--font-family-500)" w:cs="Times New Roman"/>
          <w:color w:val="2D2D2D"/>
          <w:sz w:val="21"/>
          <w:szCs w:val="21"/>
          <w:lang w:eastAsia="ru-RU"/>
        </w:rPr>
      </w:pPr>
      <w:hyperlink r:id="rId6" w:history="1">
        <w:r w:rsidR="00967F4D" w:rsidRPr="00967F4D">
          <w:rPr>
            <w:rFonts w:ascii="var(--font-family-500)" w:eastAsia="Times New Roman" w:hAnsi="var(--font-family-500)" w:cs="Times New Roman"/>
            <w:color w:val="E84473"/>
            <w:sz w:val="21"/>
            <w:szCs w:val="21"/>
            <w:u w:val="single"/>
            <w:lang w:eastAsia="ru-RU"/>
          </w:rPr>
          <w:t>Главная</w:t>
        </w:r>
      </w:hyperlink>
    </w:p>
    <w:p w:rsidR="00967F4D" w:rsidRPr="00967F4D" w:rsidRDefault="00602864" w:rsidP="00967F4D">
      <w:pPr>
        <w:numPr>
          <w:ilvl w:val="0"/>
          <w:numId w:val="1"/>
        </w:numPr>
        <w:shd w:val="clear" w:color="auto" w:fill="2B2F32"/>
        <w:spacing w:beforeAutospacing="1" w:after="0" w:afterAutospacing="1" w:line="240" w:lineRule="auto"/>
        <w:rPr>
          <w:rFonts w:ascii="var(--font-family-500)" w:eastAsia="Times New Roman" w:hAnsi="var(--font-family-500)" w:cs="Times New Roman"/>
          <w:color w:val="2D2D2D"/>
          <w:sz w:val="21"/>
          <w:szCs w:val="21"/>
          <w:lang w:eastAsia="ru-RU"/>
        </w:rPr>
      </w:pPr>
      <w:hyperlink r:id="rId7" w:history="1">
        <w:r w:rsidR="00967F4D" w:rsidRPr="00967F4D">
          <w:rPr>
            <w:rFonts w:ascii="var(--font-family-500)" w:eastAsia="Times New Roman" w:hAnsi="var(--font-family-500)" w:cs="Times New Roman"/>
            <w:color w:val="1B1B1B"/>
            <w:sz w:val="21"/>
            <w:szCs w:val="21"/>
            <w:u w:val="single"/>
            <w:lang w:eastAsia="ru-RU"/>
          </w:rPr>
          <w:t>Документы</w:t>
        </w:r>
      </w:hyperlink>
    </w:p>
    <w:p w:rsidR="00967F4D" w:rsidRPr="00967F4D" w:rsidRDefault="00602864" w:rsidP="00967F4D">
      <w:pPr>
        <w:numPr>
          <w:ilvl w:val="0"/>
          <w:numId w:val="1"/>
        </w:numPr>
        <w:shd w:val="clear" w:color="auto" w:fill="2B2F32"/>
        <w:spacing w:beforeAutospacing="1" w:after="0" w:afterAutospacing="1" w:line="240" w:lineRule="auto"/>
        <w:rPr>
          <w:rFonts w:ascii="var(--font-family-500)" w:eastAsia="Times New Roman" w:hAnsi="var(--font-family-500)" w:cs="Times New Roman"/>
          <w:color w:val="2D2D2D"/>
          <w:sz w:val="21"/>
          <w:szCs w:val="21"/>
          <w:lang w:eastAsia="ru-RU"/>
        </w:rPr>
      </w:pPr>
      <w:hyperlink r:id="rId8" w:history="1">
        <w:r w:rsidR="00967F4D" w:rsidRPr="00967F4D">
          <w:rPr>
            <w:rFonts w:ascii="var(--font-family-500)" w:eastAsia="Times New Roman" w:hAnsi="var(--font-family-500)" w:cs="Times New Roman"/>
            <w:color w:val="1B1B1B"/>
            <w:sz w:val="21"/>
            <w:szCs w:val="21"/>
            <w:u w:val="single"/>
            <w:lang w:eastAsia="ru-RU"/>
          </w:rPr>
          <w:t>Услуги</w:t>
        </w:r>
      </w:hyperlink>
    </w:p>
    <w:p w:rsidR="00967F4D" w:rsidRPr="00967F4D" w:rsidRDefault="00602864" w:rsidP="00967F4D">
      <w:pPr>
        <w:numPr>
          <w:ilvl w:val="0"/>
          <w:numId w:val="1"/>
        </w:numPr>
        <w:shd w:val="clear" w:color="auto" w:fill="2B2F32"/>
        <w:spacing w:beforeAutospacing="1" w:after="0" w:afterAutospacing="1" w:line="240" w:lineRule="auto"/>
        <w:rPr>
          <w:rFonts w:ascii="var(--font-family-500)" w:eastAsia="Times New Roman" w:hAnsi="var(--font-family-500)" w:cs="Times New Roman"/>
          <w:color w:val="2D2D2D"/>
          <w:sz w:val="21"/>
          <w:szCs w:val="21"/>
          <w:lang w:eastAsia="ru-RU"/>
        </w:rPr>
      </w:pPr>
      <w:hyperlink r:id="rId9" w:history="1">
        <w:r w:rsidR="00967F4D" w:rsidRPr="00967F4D">
          <w:rPr>
            <w:rFonts w:ascii="var(--font-family-500)" w:eastAsia="Times New Roman" w:hAnsi="var(--font-family-500)" w:cs="Times New Roman"/>
            <w:color w:val="1B1B1B"/>
            <w:sz w:val="21"/>
            <w:szCs w:val="21"/>
            <w:u w:val="single"/>
            <w:lang w:eastAsia="ru-RU"/>
          </w:rPr>
          <w:t>Новости</w:t>
        </w:r>
      </w:hyperlink>
    </w:p>
    <w:p w:rsidR="00967F4D" w:rsidRPr="00967F4D" w:rsidRDefault="00602864" w:rsidP="00967F4D">
      <w:pPr>
        <w:numPr>
          <w:ilvl w:val="0"/>
          <w:numId w:val="1"/>
        </w:numPr>
        <w:shd w:val="clear" w:color="auto" w:fill="2B2F32"/>
        <w:spacing w:beforeAutospacing="1" w:after="0" w:afterAutospacing="1" w:line="240" w:lineRule="auto"/>
        <w:rPr>
          <w:rFonts w:ascii="var(--font-family-500)" w:eastAsia="Times New Roman" w:hAnsi="var(--font-family-500)" w:cs="Times New Roman"/>
          <w:color w:val="2D2D2D"/>
          <w:sz w:val="21"/>
          <w:szCs w:val="21"/>
          <w:lang w:eastAsia="ru-RU"/>
        </w:rPr>
      </w:pPr>
      <w:hyperlink r:id="rId10" w:history="1">
        <w:r w:rsidR="00967F4D" w:rsidRPr="00967F4D">
          <w:rPr>
            <w:rFonts w:ascii="var(--font-family-500)" w:eastAsia="Times New Roman" w:hAnsi="var(--font-family-500)" w:cs="Times New Roman"/>
            <w:color w:val="1B1B1B"/>
            <w:sz w:val="21"/>
            <w:szCs w:val="21"/>
            <w:u w:val="single"/>
            <w:lang w:eastAsia="ru-RU"/>
          </w:rPr>
          <w:t>Отзывы</w:t>
        </w:r>
      </w:hyperlink>
    </w:p>
    <w:p w:rsidR="00967F4D" w:rsidRPr="00967F4D" w:rsidRDefault="00602864" w:rsidP="00967F4D">
      <w:pPr>
        <w:numPr>
          <w:ilvl w:val="0"/>
          <w:numId w:val="1"/>
        </w:numPr>
        <w:shd w:val="clear" w:color="auto" w:fill="2B2F32"/>
        <w:spacing w:beforeAutospacing="1" w:after="0" w:afterAutospacing="1" w:line="240" w:lineRule="auto"/>
        <w:rPr>
          <w:rFonts w:ascii="var(--font-family-500)" w:eastAsia="Times New Roman" w:hAnsi="var(--font-family-500)" w:cs="Times New Roman"/>
          <w:color w:val="2D2D2D"/>
          <w:sz w:val="21"/>
          <w:szCs w:val="21"/>
          <w:lang w:eastAsia="ru-RU"/>
        </w:rPr>
      </w:pPr>
      <w:hyperlink r:id="rId11" w:history="1">
        <w:r w:rsidR="00967F4D" w:rsidRPr="00967F4D">
          <w:rPr>
            <w:rFonts w:ascii="var(--font-family-500)" w:eastAsia="Times New Roman" w:hAnsi="var(--font-family-500)" w:cs="Times New Roman"/>
            <w:color w:val="1B1B1B"/>
            <w:sz w:val="21"/>
            <w:szCs w:val="21"/>
            <w:u w:val="single"/>
            <w:lang w:eastAsia="ru-RU"/>
          </w:rPr>
          <w:t>Контакты</w:t>
        </w:r>
      </w:hyperlink>
    </w:p>
    <w:p w:rsidR="00967F4D" w:rsidRPr="00967F4D" w:rsidRDefault="00967F4D" w:rsidP="00967F4D">
      <w:pPr>
        <w:pBdr>
          <w:bottom w:val="single" w:sz="6" w:space="1" w:color="auto"/>
        </w:pBdr>
        <w:spacing w:after="0" w:line="240" w:lineRule="auto"/>
        <w:jc w:val="center"/>
        <w:rPr>
          <w:rFonts w:ascii="Arial" w:eastAsia="Times New Roman" w:hAnsi="Arial" w:cs="Arial"/>
          <w:vanish/>
          <w:sz w:val="16"/>
          <w:szCs w:val="16"/>
          <w:lang w:eastAsia="ru-RU"/>
        </w:rPr>
      </w:pPr>
      <w:r w:rsidRPr="00967F4D">
        <w:rPr>
          <w:rFonts w:ascii="Arial" w:eastAsia="Times New Roman" w:hAnsi="Arial" w:cs="Arial"/>
          <w:vanish/>
          <w:sz w:val="16"/>
          <w:szCs w:val="16"/>
          <w:lang w:eastAsia="ru-RU"/>
        </w:rPr>
        <w:t>Начало формы</w:t>
      </w:r>
    </w:p>
    <w:p w:rsidR="00967F4D" w:rsidRPr="00967F4D" w:rsidRDefault="00967F4D" w:rsidP="00967F4D">
      <w:pPr>
        <w:pBdr>
          <w:top w:val="single" w:sz="6" w:space="1" w:color="auto"/>
        </w:pBdr>
        <w:spacing w:line="240" w:lineRule="auto"/>
        <w:jc w:val="center"/>
        <w:rPr>
          <w:rFonts w:ascii="Arial" w:eastAsia="Times New Roman" w:hAnsi="Arial" w:cs="Arial"/>
          <w:vanish/>
          <w:sz w:val="16"/>
          <w:szCs w:val="16"/>
          <w:lang w:eastAsia="ru-RU"/>
        </w:rPr>
      </w:pPr>
      <w:r w:rsidRPr="00967F4D">
        <w:rPr>
          <w:rFonts w:ascii="Arial" w:eastAsia="Times New Roman" w:hAnsi="Arial" w:cs="Arial"/>
          <w:vanish/>
          <w:sz w:val="16"/>
          <w:szCs w:val="16"/>
          <w:lang w:eastAsia="ru-RU"/>
        </w:rPr>
        <w:t>Конец формы</w:t>
      </w:r>
    </w:p>
    <w:p w:rsidR="00E2168B" w:rsidRDefault="00E2168B"/>
    <w:sectPr w:rsidR="00E21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ar(--font-family-700)">
    <w:altName w:val="Times New Roman"/>
    <w:panose1 w:val="00000000000000000000"/>
    <w:charset w:val="00"/>
    <w:family w:val="roman"/>
    <w:notTrueType/>
    <w:pitch w:val="default"/>
  </w:font>
  <w:font w:name="var(--font-family-500)">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423"/>
    <w:multiLevelType w:val="multilevel"/>
    <w:tmpl w:val="4F8A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7F"/>
    <w:rsid w:val="000742F9"/>
    <w:rsid w:val="00212F4B"/>
    <w:rsid w:val="005F36B4"/>
    <w:rsid w:val="00602864"/>
    <w:rsid w:val="006F350A"/>
    <w:rsid w:val="00967F4D"/>
    <w:rsid w:val="00A03BB1"/>
    <w:rsid w:val="00A91E7F"/>
    <w:rsid w:val="00D63C33"/>
    <w:rsid w:val="00E2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3442"/>
  <w15:chartTrackingRefBased/>
  <w15:docId w15:val="{22A368BA-37CC-4423-99DC-84CD78A9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F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2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85913">
      <w:bodyDiv w:val="1"/>
      <w:marLeft w:val="0"/>
      <w:marRight w:val="0"/>
      <w:marTop w:val="0"/>
      <w:marBottom w:val="0"/>
      <w:divBdr>
        <w:top w:val="none" w:sz="0" w:space="0" w:color="auto"/>
        <w:left w:val="none" w:sz="0" w:space="0" w:color="auto"/>
        <w:bottom w:val="none" w:sz="0" w:space="0" w:color="auto"/>
        <w:right w:val="none" w:sz="0" w:space="0" w:color="auto"/>
      </w:divBdr>
      <w:divsChild>
        <w:div w:id="1207984939">
          <w:marLeft w:val="0"/>
          <w:marRight w:val="0"/>
          <w:marTop w:val="0"/>
          <w:marBottom w:val="0"/>
          <w:divBdr>
            <w:top w:val="none" w:sz="0" w:space="0" w:color="auto"/>
            <w:left w:val="none" w:sz="0" w:space="0" w:color="auto"/>
            <w:bottom w:val="none" w:sz="0" w:space="0" w:color="auto"/>
            <w:right w:val="none" w:sz="0" w:space="0" w:color="auto"/>
          </w:divBdr>
          <w:divsChild>
            <w:div w:id="866255821">
              <w:marLeft w:val="0"/>
              <w:marRight w:val="0"/>
              <w:marTop w:val="0"/>
              <w:marBottom w:val="0"/>
              <w:divBdr>
                <w:top w:val="none" w:sz="0" w:space="0" w:color="auto"/>
                <w:left w:val="none" w:sz="0" w:space="0" w:color="auto"/>
                <w:bottom w:val="none" w:sz="0" w:space="0" w:color="auto"/>
                <w:right w:val="none" w:sz="0" w:space="0" w:color="auto"/>
              </w:divBdr>
              <w:divsChild>
                <w:div w:id="259067776">
                  <w:marLeft w:val="0"/>
                  <w:marRight w:val="0"/>
                  <w:marTop w:val="0"/>
                  <w:marBottom w:val="750"/>
                  <w:divBdr>
                    <w:top w:val="none" w:sz="0" w:space="0" w:color="auto"/>
                    <w:left w:val="none" w:sz="0" w:space="0" w:color="auto"/>
                    <w:bottom w:val="none" w:sz="0" w:space="0" w:color="auto"/>
                    <w:right w:val="none" w:sz="0" w:space="0" w:color="auto"/>
                  </w:divBdr>
                  <w:divsChild>
                    <w:div w:id="573398540">
                      <w:marLeft w:val="300"/>
                      <w:marRight w:val="300"/>
                      <w:marTop w:val="0"/>
                      <w:marBottom w:val="0"/>
                      <w:divBdr>
                        <w:top w:val="none" w:sz="0" w:space="0" w:color="auto"/>
                        <w:left w:val="none" w:sz="0" w:space="0" w:color="auto"/>
                        <w:bottom w:val="none" w:sz="0" w:space="0" w:color="auto"/>
                        <w:right w:val="none" w:sz="0" w:space="0" w:color="auto"/>
                      </w:divBdr>
                      <w:divsChild>
                        <w:div w:id="1869677826">
                          <w:marLeft w:val="4350"/>
                          <w:marRight w:val="0"/>
                          <w:marTop w:val="0"/>
                          <w:marBottom w:val="0"/>
                          <w:divBdr>
                            <w:top w:val="none" w:sz="0" w:space="0" w:color="auto"/>
                            <w:left w:val="none" w:sz="0" w:space="0" w:color="auto"/>
                            <w:bottom w:val="none" w:sz="0" w:space="0" w:color="auto"/>
                            <w:right w:val="none" w:sz="0" w:space="0" w:color="auto"/>
                          </w:divBdr>
                          <w:divsChild>
                            <w:div w:id="1789353430">
                              <w:marLeft w:val="0"/>
                              <w:marRight w:val="0"/>
                              <w:marTop w:val="0"/>
                              <w:marBottom w:val="0"/>
                              <w:divBdr>
                                <w:top w:val="none" w:sz="0" w:space="0" w:color="auto"/>
                                <w:left w:val="none" w:sz="0" w:space="0" w:color="auto"/>
                                <w:bottom w:val="none" w:sz="0" w:space="0" w:color="auto"/>
                                <w:right w:val="none" w:sz="0" w:space="0" w:color="auto"/>
                              </w:divBdr>
                              <w:divsChild>
                                <w:div w:id="14964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235">
          <w:marLeft w:val="0"/>
          <w:marRight w:val="0"/>
          <w:marTop w:val="0"/>
          <w:marBottom w:val="0"/>
          <w:divBdr>
            <w:top w:val="none" w:sz="0" w:space="0" w:color="auto"/>
            <w:left w:val="none" w:sz="0" w:space="0" w:color="auto"/>
            <w:bottom w:val="none" w:sz="0" w:space="0" w:color="auto"/>
            <w:right w:val="none" w:sz="0" w:space="0" w:color="auto"/>
          </w:divBdr>
          <w:divsChild>
            <w:div w:id="935098489">
              <w:marLeft w:val="0"/>
              <w:marRight w:val="0"/>
              <w:marTop w:val="0"/>
              <w:marBottom w:val="0"/>
              <w:divBdr>
                <w:top w:val="none" w:sz="0" w:space="0" w:color="auto"/>
                <w:left w:val="none" w:sz="0" w:space="0" w:color="auto"/>
                <w:bottom w:val="none" w:sz="0" w:space="0" w:color="auto"/>
                <w:right w:val="none" w:sz="0" w:space="0" w:color="auto"/>
              </w:divBdr>
              <w:divsChild>
                <w:div w:id="724378294">
                  <w:marLeft w:val="0"/>
                  <w:marRight w:val="0"/>
                  <w:marTop w:val="0"/>
                  <w:marBottom w:val="0"/>
                  <w:divBdr>
                    <w:top w:val="none" w:sz="0" w:space="0" w:color="auto"/>
                    <w:left w:val="none" w:sz="0" w:space="0" w:color="auto"/>
                    <w:bottom w:val="none" w:sz="0" w:space="0" w:color="auto"/>
                    <w:right w:val="none" w:sz="0" w:space="0" w:color="auto"/>
                  </w:divBdr>
                  <w:divsChild>
                    <w:div w:id="608700871">
                      <w:marLeft w:val="0"/>
                      <w:marRight w:val="0"/>
                      <w:marTop w:val="0"/>
                      <w:marBottom w:val="0"/>
                      <w:divBdr>
                        <w:top w:val="none" w:sz="0" w:space="0" w:color="auto"/>
                        <w:left w:val="none" w:sz="0" w:space="0" w:color="auto"/>
                        <w:bottom w:val="none" w:sz="0" w:space="0" w:color="auto"/>
                        <w:right w:val="none" w:sz="0" w:space="0" w:color="auto"/>
                      </w:divBdr>
                      <w:divsChild>
                        <w:div w:id="1237058077">
                          <w:marLeft w:val="0"/>
                          <w:marRight w:val="0"/>
                          <w:marTop w:val="0"/>
                          <w:marBottom w:val="0"/>
                          <w:divBdr>
                            <w:top w:val="none" w:sz="0" w:space="0" w:color="auto"/>
                            <w:left w:val="none" w:sz="0" w:space="0" w:color="auto"/>
                            <w:bottom w:val="none" w:sz="0" w:space="0" w:color="auto"/>
                            <w:right w:val="none" w:sz="0" w:space="0" w:color="auto"/>
                          </w:divBdr>
                          <w:divsChild>
                            <w:div w:id="1360857464">
                              <w:marLeft w:val="0"/>
                              <w:marRight w:val="0"/>
                              <w:marTop w:val="0"/>
                              <w:marBottom w:val="0"/>
                              <w:divBdr>
                                <w:top w:val="none" w:sz="0" w:space="0" w:color="auto"/>
                                <w:left w:val="none" w:sz="0" w:space="0" w:color="auto"/>
                                <w:bottom w:val="none" w:sz="0" w:space="0" w:color="auto"/>
                                <w:right w:val="none" w:sz="0" w:space="0" w:color="auto"/>
                              </w:divBdr>
                              <w:divsChild>
                                <w:div w:id="118108556">
                                  <w:marLeft w:val="0"/>
                                  <w:marRight w:val="0"/>
                                  <w:marTop w:val="0"/>
                                  <w:marBottom w:val="0"/>
                                  <w:divBdr>
                                    <w:top w:val="none" w:sz="0" w:space="0" w:color="auto"/>
                                    <w:left w:val="none" w:sz="0" w:space="0" w:color="auto"/>
                                    <w:bottom w:val="none" w:sz="0" w:space="0" w:color="auto"/>
                                    <w:right w:val="none" w:sz="0" w:space="0" w:color="auto"/>
                                  </w:divBdr>
                                  <w:divsChild>
                                    <w:div w:id="506865487">
                                      <w:marLeft w:val="0"/>
                                      <w:marRight w:val="0"/>
                                      <w:marTop w:val="570"/>
                                      <w:marBottom w:val="450"/>
                                      <w:divBdr>
                                        <w:top w:val="none" w:sz="0" w:space="0" w:color="auto"/>
                                        <w:left w:val="none" w:sz="0" w:space="0" w:color="auto"/>
                                        <w:bottom w:val="single" w:sz="6" w:space="23"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ts.ru/serv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ubts.ru/dokumen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bts.ru/" TargetMode="External"/><Relationship Id="rId11" Type="http://schemas.openxmlformats.org/officeDocument/2006/relationships/hyperlink" Target="https://kubts.ru/kontakty/" TargetMode="External"/><Relationship Id="rId5" Type="http://schemas.openxmlformats.org/officeDocument/2006/relationships/image" Target="media/image1.jpeg"/><Relationship Id="rId10" Type="http://schemas.openxmlformats.org/officeDocument/2006/relationships/hyperlink" Target="https://kubts.ru/otzyvy/" TargetMode="External"/><Relationship Id="rId4" Type="http://schemas.openxmlformats.org/officeDocument/2006/relationships/webSettings" Target="webSettings.xml"/><Relationship Id="rId9" Type="http://schemas.openxmlformats.org/officeDocument/2006/relationships/hyperlink" Target="https://kubts.ru/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1375</TotalTime>
  <Pages>1</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Приемная</cp:lastModifiedBy>
  <cp:revision>7</cp:revision>
  <cp:lastPrinted>2024-03-27T03:32:00Z</cp:lastPrinted>
  <dcterms:created xsi:type="dcterms:W3CDTF">2024-03-26T04:40:00Z</dcterms:created>
  <dcterms:modified xsi:type="dcterms:W3CDTF">2024-05-16T13:07:00Z</dcterms:modified>
</cp:coreProperties>
</file>